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09" w:rsidRPr="005F55EE" w:rsidRDefault="008A2C09" w:rsidP="005F55EE">
      <w:pPr>
        <w:spacing w:after="0" w:line="360" w:lineRule="auto"/>
        <w:jc w:val="center"/>
        <w:rPr>
          <w:rFonts w:ascii="Arial" w:hAnsi="Arial" w:cs="Arial"/>
          <w:sz w:val="16"/>
          <w:szCs w:val="16"/>
        </w:rPr>
      </w:pPr>
    </w:p>
    <w:p w:rsidR="008A2C09" w:rsidRPr="005F55EE" w:rsidRDefault="008A2C09" w:rsidP="005F55EE">
      <w:pPr>
        <w:spacing w:after="0" w:line="360" w:lineRule="auto"/>
        <w:jc w:val="center"/>
        <w:rPr>
          <w:rFonts w:ascii="Arial" w:hAnsi="Arial" w:cs="Arial"/>
          <w:b/>
          <w:bCs/>
          <w:color w:val="000000"/>
          <w:spacing w:val="-10"/>
          <w:sz w:val="16"/>
          <w:szCs w:val="16"/>
          <w:u w:val="single"/>
        </w:rPr>
      </w:pPr>
    </w:p>
    <w:p w:rsidR="008A2C09" w:rsidRPr="005F55EE" w:rsidRDefault="008A2C09" w:rsidP="005F55EE">
      <w:pPr>
        <w:spacing w:after="0" w:line="360" w:lineRule="auto"/>
        <w:jc w:val="center"/>
        <w:rPr>
          <w:rFonts w:ascii="Arial" w:hAnsi="Arial" w:cs="Arial"/>
          <w:b/>
          <w:bCs/>
          <w:color w:val="000000"/>
          <w:spacing w:val="-10"/>
          <w:sz w:val="16"/>
          <w:szCs w:val="16"/>
          <w:u w:val="single"/>
        </w:rPr>
      </w:pPr>
    </w:p>
    <w:p w:rsidR="008A2C09" w:rsidRPr="005F55EE" w:rsidRDefault="008A2C09" w:rsidP="005F55EE">
      <w:pPr>
        <w:spacing w:after="0" w:line="360" w:lineRule="auto"/>
        <w:jc w:val="center"/>
        <w:rPr>
          <w:rFonts w:ascii="Arial" w:hAnsi="Arial" w:cs="Arial"/>
          <w:b/>
          <w:bCs/>
          <w:color w:val="000000"/>
          <w:spacing w:val="-10"/>
          <w:sz w:val="16"/>
          <w:szCs w:val="16"/>
          <w:u w:val="single"/>
        </w:rPr>
      </w:pPr>
    </w:p>
    <w:p w:rsidR="008A2C09" w:rsidRPr="005F55EE" w:rsidRDefault="008A2C09" w:rsidP="005F55EE">
      <w:pPr>
        <w:spacing w:after="0" w:line="360" w:lineRule="auto"/>
        <w:jc w:val="center"/>
        <w:rPr>
          <w:rFonts w:ascii="Arial" w:hAnsi="Arial" w:cs="Arial"/>
          <w:b/>
          <w:bCs/>
          <w:color w:val="000000"/>
          <w:spacing w:val="-10"/>
          <w:sz w:val="16"/>
          <w:szCs w:val="16"/>
          <w:u w:val="single"/>
        </w:rPr>
      </w:pPr>
    </w:p>
    <w:p w:rsidR="00117326" w:rsidRPr="005F55EE" w:rsidRDefault="00117326" w:rsidP="005F55EE">
      <w:pPr>
        <w:pBdr>
          <w:top w:val="nil"/>
          <w:left w:val="nil"/>
          <w:bottom w:val="nil"/>
          <w:right w:val="nil"/>
          <w:between w:val="nil"/>
        </w:pBdr>
        <w:spacing w:after="0" w:line="360" w:lineRule="auto"/>
        <w:jc w:val="center"/>
        <w:rPr>
          <w:rFonts w:ascii="Arial" w:eastAsia="Arial" w:hAnsi="Arial" w:cs="Arial"/>
          <w:color w:val="000000"/>
          <w:sz w:val="16"/>
          <w:szCs w:val="16"/>
          <w:u w:val="single"/>
        </w:rPr>
      </w:pPr>
      <w:r w:rsidRPr="005F55EE">
        <w:rPr>
          <w:rFonts w:ascii="Arial" w:eastAsia="Arial" w:hAnsi="Arial" w:cs="Arial"/>
          <w:b/>
          <w:color w:val="000000"/>
          <w:sz w:val="16"/>
          <w:szCs w:val="16"/>
          <w:u w:val="single"/>
        </w:rPr>
        <w:t>SPECYFIKACJA WARUNKÓW ZAMÓWIENIA</w:t>
      </w:r>
    </w:p>
    <w:p w:rsidR="008A2C09" w:rsidRPr="005F55EE" w:rsidRDefault="008A2C09" w:rsidP="005F55EE">
      <w:pPr>
        <w:shd w:val="clear" w:color="auto" w:fill="FFFFFF"/>
        <w:spacing w:after="0" w:line="360" w:lineRule="auto"/>
        <w:jc w:val="center"/>
        <w:rPr>
          <w:rFonts w:ascii="Arial" w:hAnsi="Arial" w:cs="Arial"/>
          <w:sz w:val="16"/>
          <w:szCs w:val="16"/>
        </w:rPr>
      </w:pPr>
      <w:r w:rsidRPr="005F55EE">
        <w:rPr>
          <w:rFonts w:ascii="Arial" w:hAnsi="Arial" w:cs="Arial"/>
          <w:sz w:val="16"/>
          <w:szCs w:val="16"/>
        </w:rPr>
        <w:t xml:space="preserve">(zwana dalej Specyfikacją) </w:t>
      </w:r>
    </w:p>
    <w:p w:rsidR="008A2C09" w:rsidRPr="005F55EE" w:rsidRDefault="008A2C09" w:rsidP="005F55EE">
      <w:pPr>
        <w:shd w:val="clear" w:color="auto" w:fill="FFFFFF"/>
        <w:spacing w:after="0" w:line="360" w:lineRule="auto"/>
        <w:jc w:val="center"/>
        <w:rPr>
          <w:rFonts w:ascii="Arial" w:hAnsi="Arial" w:cs="Arial"/>
          <w:b/>
          <w:bCs/>
          <w:color w:val="000000"/>
          <w:spacing w:val="-3"/>
          <w:sz w:val="16"/>
          <w:szCs w:val="16"/>
        </w:rPr>
      </w:pPr>
    </w:p>
    <w:p w:rsidR="008A2C09" w:rsidRPr="005F55EE" w:rsidRDefault="008A2C09" w:rsidP="005F55EE">
      <w:pPr>
        <w:shd w:val="clear" w:color="auto" w:fill="FFFFFF"/>
        <w:spacing w:after="0" w:line="360" w:lineRule="auto"/>
        <w:jc w:val="center"/>
        <w:rPr>
          <w:rFonts w:ascii="Arial" w:hAnsi="Arial" w:cs="Arial"/>
          <w:b/>
          <w:bCs/>
          <w:color w:val="000000"/>
          <w:spacing w:val="-3"/>
          <w:sz w:val="16"/>
          <w:szCs w:val="16"/>
        </w:rPr>
      </w:pPr>
    </w:p>
    <w:p w:rsidR="008A2C09" w:rsidRPr="005F55EE" w:rsidRDefault="008A2C09" w:rsidP="005F55EE">
      <w:pPr>
        <w:shd w:val="clear" w:color="auto" w:fill="FFFFFF"/>
        <w:spacing w:after="0" w:line="360" w:lineRule="auto"/>
        <w:jc w:val="center"/>
        <w:rPr>
          <w:rFonts w:ascii="Arial" w:hAnsi="Arial" w:cs="Arial"/>
          <w:b/>
          <w:bCs/>
          <w:color w:val="000000"/>
          <w:spacing w:val="-3"/>
          <w:sz w:val="16"/>
          <w:szCs w:val="16"/>
        </w:rPr>
      </w:pPr>
      <w:r w:rsidRPr="005F55EE">
        <w:rPr>
          <w:rFonts w:ascii="Arial" w:hAnsi="Arial" w:cs="Arial"/>
          <w:b/>
          <w:bCs/>
          <w:color w:val="000000"/>
          <w:spacing w:val="-3"/>
          <w:sz w:val="16"/>
          <w:szCs w:val="16"/>
        </w:rPr>
        <w:t xml:space="preserve">w postępowaniu o udzielenie zamówienia publicznego prowadzonego </w:t>
      </w:r>
    </w:p>
    <w:p w:rsidR="008A2C09" w:rsidRPr="005F55EE" w:rsidRDefault="008A2C09" w:rsidP="005F55EE">
      <w:pPr>
        <w:shd w:val="clear" w:color="auto" w:fill="FFFFFF"/>
        <w:spacing w:after="0" w:line="360" w:lineRule="auto"/>
        <w:jc w:val="center"/>
        <w:rPr>
          <w:rFonts w:ascii="Arial" w:hAnsi="Arial" w:cs="Arial"/>
          <w:b/>
          <w:bCs/>
          <w:color w:val="000000"/>
          <w:spacing w:val="-3"/>
          <w:sz w:val="16"/>
          <w:szCs w:val="16"/>
        </w:rPr>
      </w:pPr>
      <w:r w:rsidRPr="005F55EE">
        <w:rPr>
          <w:rFonts w:ascii="Arial" w:hAnsi="Arial" w:cs="Arial"/>
          <w:b/>
          <w:bCs/>
          <w:color w:val="000000"/>
          <w:spacing w:val="-3"/>
          <w:sz w:val="16"/>
          <w:szCs w:val="16"/>
        </w:rPr>
        <w:t xml:space="preserve">w trybie </w:t>
      </w:r>
      <w:r w:rsidR="0099617D" w:rsidRPr="005F55EE">
        <w:rPr>
          <w:rFonts w:ascii="Arial" w:hAnsi="Arial" w:cs="Arial"/>
          <w:b/>
          <w:bCs/>
          <w:color w:val="000000"/>
          <w:spacing w:val="-3"/>
          <w:sz w:val="16"/>
          <w:szCs w:val="16"/>
        </w:rPr>
        <w:t>podstawowym</w:t>
      </w:r>
      <w:r w:rsidRPr="005F55EE">
        <w:rPr>
          <w:rFonts w:ascii="Arial" w:hAnsi="Arial" w:cs="Arial"/>
          <w:b/>
          <w:bCs/>
          <w:color w:val="000000"/>
          <w:spacing w:val="-3"/>
          <w:sz w:val="16"/>
          <w:szCs w:val="16"/>
        </w:rPr>
        <w:t xml:space="preserve"> (zwanego dalej Postępowaniem) pod nazwą: </w:t>
      </w:r>
    </w:p>
    <w:p w:rsidR="008A2C09" w:rsidRPr="005F55EE" w:rsidRDefault="008A2C09" w:rsidP="005F55EE">
      <w:pPr>
        <w:shd w:val="clear" w:color="auto" w:fill="FFFFFF"/>
        <w:spacing w:after="0" w:line="360" w:lineRule="auto"/>
        <w:ind w:right="1272"/>
        <w:jc w:val="both"/>
        <w:rPr>
          <w:rFonts w:ascii="Arial" w:hAnsi="Arial" w:cs="Arial"/>
          <w:b/>
          <w:bCs/>
          <w:color w:val="000000"/>
          <w:spacing w:val="-2"/>
          <w:sz w:val="16"/>
          <w:szCs w:val="16"/>
        </w:rPr>
      </w:pPr>
    </w:p>
    <w:p w:rsidR="00563A2A" w:rsidRPr="00EE3ED3" w:rsidRDefault="00563A2A" w:rsidP="005F55EE">
      <w:pPr>
        <w:pStyle w:val="Akapitzlist"/>
        <w:pBdr>
          <w:top w:val="nil"/>
          <w:left w:val="nil"/>
          <w:bottom w:val="nil"/>
          <w:right w:val="nil"/>
          <w:between w:val="nil"/>
          <w:bar w:val="nil"/>
        </w:pBdr>
        <w:shd w:val="clear" w:color="auto" w:fill="FFFFFF"/>
        <w:spacing w:line="360" w:lineRule="auto"/>
        <w:ind w:left="0"/>
        <w:jc w:val="center"/>
        <w:rPr>
          <w:rFonts w:ascii="Arial" w:eastAsia="Arial" w:hAnsi="Arial" w:cs="Arial"/>
          <w:b/>
          <w:color w:val="000000"/>
          <w:sz w:val="16"/>
          <w:szCs w:val="16"/>
          <w:u w:val="single"/>
        </w:rPr>
      </w:pPr>
    </w:p>
    <w:p w:rsidR="00EE3ED3" w:rsidRDefault="00EE3ED3" w:rsidP="00EE3ED3">
      <w:pPr>
        <w:pStyle w:val="Nagwek2"/>
        <w:shd w:val="clear" w:color="auto" w:fill="FFFFFF"/>
        <w:spacing w:before="0" w:line="360" w:lineRule="auto"/>
        <w:rPr>
          <w:rFonts w:ascii="Arial" w:eastAsia="Arial" w:hAnsi="Arial" w:cs="Arial"/>
          <w:bCs w:val="0"/>
          <w:i w:val="0"/>
          <w:iCs w:val="0"/>
          <w:color w:val="000000"/>
          <w:sz w:val="20"/>
          <w:szCs w:val="16"/>
        </w:rPr>
      </w:pPr>
      <w:r w:rsidRPr="00EE3ED3">
        <w:rPr>
          <w:rFonts w:ascii="Arial" w:eastAsia="Arial" w:hAnsi="Arial" w:cs="Arial"/>
          <w:bCs w:val="0"/>
          <w:i w:val="0"/>
          <w:iCs w:val="0"/>
          <w:color w:val="000000"/>
          <w:sz w:val="20"/>
          <w:szCs w:val="16"/>
        </w:rPr>
        <w:t xml:space="preserve">PODŁOŻA, TESTY, ODCZYNNIKI DO DIAGNOSTYKI MIKROBIOLOGICZNEJ I DO ANALIZATORA DO IDENTYFIKACJI DROBNOUSTROJÓW - Z DZIERŻAWĄ APARATU. </w:t>
      </w:r>
    </w:p>
    <w:p w:rsidR="00EE3ED3" w:rsidRPr="00EE3ED3" w:rsidRDefault="00EE3ED3" w:rsidP="00EE3ED3">
      <w:pPr>
        <w:pStyle w:val="Nagwek2"/>
        <w:shd w:val="clear" w:color="auto" w:fill="FFFFFF"/>
        <w:spacing w:before="0" w:line="360" w:lineRule="auto"/>
        <w:rPr>
          <w:rFonts w:ascii="Arial" w:eastAsia="Arial" w:hAnsi="Arial" w:cs="Arial"/>
          <w:bCs w:val="0"/>
          <w:i w:val="0"/>
          <w:iCs w:val="0"/>
          <w:color w:val="000000"/>
          <w:sz w:val="20"/>
          <w:szCs w:val="16"/>
        </w:rPr>
      </w:pPr>
      <w:r w:rsidRPr="00EE3ED3">
        <w:rPr>
          <w:rFonts w:ascii="Arial" w:eastAsia="Arial" w:hAnsi="Arial" w:cs="Arial"/>
          <w:bCs w:val="0"/>
          <w:i w:val="0"/>
          <w:iCs w:val="0"/>
          <w:color w:val="000000"/>
          <w:sz w:val="20"/>
          <w:szCs w:val="16"/>
        </w:rPr>
        <w:t>TESTY DO BADAŃ AUTOIMMUNOLOGICZNYCH METODĄ FLUORESENCJI POŚREDNIEJ.</w:t>
      </w:r>
    </w:p>
    <w:p w:rsidR="00857693" w:rsidRDefault="00857693" w:rsidP="005F55EE">
      <w:pPr>
        <w:shd w:val="clear" w:color="auto" w:fill="FFFFFF"/>
        <w:spacing w:after="0" w:line="360" w:lineRule="auto"/>
        <w:jc w:val="center"/>
      </w:pPr>
    </w:p>
    <w:p w:rsidR="00857693" w:rsidRDefault="00857693" w:rsidP="005F55EE">
      <w:pPr>
        <w:shd w:val="clear" w:color="auto" w:fill="FFFFFF"/>
        <w:spacing w:after="0" w:line="360" w:lineRule="auto"/>
        <w:jc w:val="center"/>
      </w:pPr>
    </w:p>
    <w:p w:rsidR="00857693" w:rsidRDefault="00857693" w:rsidP="005F55EE">
      <w:pPr>
        <w:shd w:val="clear" w:color="auto" w:fill="FFFFFF"/>
        <w:spacing w:after="0" w:line="360" w:lineRule="auto"/>
        <w:jc w:val="center"/>
      </w:pPr>
    </w:p>
    <w:p w:rsidR="00857693" w:rsidRDefault="00857693" w:rsidP="005F55EE">
      <w:pPr>
        <w:shd w:val="clear" w:color="auto" w:fill="FFFFFF"/>
        <w:spacing w:after="0" w:line="360" w:lineRule="auto"/>
        <w:jc w:val="center"/>
      </w:pPr>
    </w:p>
    <w:p w:rsidR="008A2C09" w:rsidRDefault="008A2C09" w:rsidP="005F55EE">
      <w:pPr>
        <w:shd w:val="clear" w:color="auto" w:fill="FFFFFF"/>
        <w:spacing w:after="0" w:line="360" w:lineRule="auto"/>
        <w:jc w:val="center"/>
        <w:rPr>
          <w:rFonts w:ascii="Arial" w:hAnsi="Arial" w:cs="Arial"/>
          <w:sz w:val="16"/>
          <w:szCs w:val="16"/>
          <w:u w:val="single"/>
        </w:rPr>
      </w:pPr>
      <w:r w:rsidRPr="005F55EE">
        <w:rPr>
          <w:rFonts w:ascii="Arial" w:hAnsi="Arial" w:cs="Arial"/>
          <w:sz w:val="16"/>
          <w:szCs w:val="16"/>
          <w:u w:val="single"/>
        </w:rPr>
        <w:t xml:space="preserve">numer postępowania: </w:t>
      </w:r>
      <w:r w:rsidR="00857693">
        <w:rPr>
          <w:rFonts w:ascii="Arial" w:hAnsi="Arial" w:cs="Arial"/>
          <w:sz w:val="16"/>
          <w:szCs w:val="16"/>
          <w:u w:val="single"/>
        </w:rPr>
        <w:t>271</w:t>
      </w:r>
      <w:r w:rsidR="00563A2A" w:rsidRPr="005F55EE">
        <w:rPr>
          <w:rFonts w:ascii="Arial" w:hAnsi="Arial" w:cs="Arial"/>
          <w:sz w:val="16"/>
          <w:szCs w:val="16"/>
          <w:u w:val="single"/>
        </w:rPr>
        <w:t>/</w:t>
      </w:r>
      <w:r w:rsidR="00A60C3D" w:rsidRPr="005F55EE">
        <w:rPr>
          <w:rFonts w:ascii="Arial" w:hAnsi="Arial" w:cs="Arial"/>
          <w:sz w:val="16"/>
          <w:szCs w:val="16"/>
          <w:u w:val="single"/>
        </w:rPr>
        <w:t>ZP/202</w:t>
      </w:r>
      <w:r w:rsidR="00451AFB">
        <w:rPr>
          <w:rFonts w:ascii="Arial" w:hAnsi="Arial" w:cs="Arial"/>
          <w:sz w:val="16"/>
          <w:szCs w:val="16"/>
          <w:u w:val="single"/>
        </w:rPr>
        <w:t>3</w:t>
      </w:r>
    </w:p>
    <w:p w:rsidR="00F51F75" w:rsidRPr="005F55EE" w:rsidRDefault="00F51F75" w:rsidP="005F55EE">
      <w:pPr>
        <w:shd w:val="clear" w:color="auto" w:fill="FFFFFF"/>
        <w:spacing w:after="0" w:line="360" w:lineRule="auto"/>
        <w:jc w:val="center"/>
        <w:rPr>
          <w:rFonts w:ascii="Arial" w:hAnsi="Arial" w:cs="Arial"/>
          <w:sz w:val="16"/>
          <w:szCs w:val="16"/>
          <w:u w:val="single"/>
        </w:rPr>
      </w:pPr>
    </w:p>
    <w:p w:rsidR="008A2C09" w:rsidRPr="005F55EE" w:rsidRDefault="008A2C09" w:rsidP="005F55EE">
      <w:pPr>
        <w:shd w:val="clear" w:color="auto" w:fill="FFFFFF"/>
        <w:spacing w:after="0" w:line="360" w:lineRule="auto"/>
        <w:jc w:val="center"/>
        <w:rPr>
          <w:rFonts w:ascii="Arial" w:hAnsi="Arial" w:cs="Arial"/>
          <w:sz w:val="16"/>
          <w:szCs w:val="16"/>
        </w:rPr>
      </w:pPr>
    </w:p>
    <w:tbl>
      <w:tblPr>
        <w:tblW w:w="5000" w:type="pct"/>
        <w:tblCellSpacing w:w="0" w:type="dxa"/>
        <w:tblCellMar>
          <w:left w:w="0" w:type="dxa"/>
          <w:right w:w="0" w:type="dxa"/>
        </w:tblCellMar>
        <w:tblLook w:val="04A0"/>
      </w:tblPr>
      <w:tblGrid>
        <w:gridCol w:w="20"/>
        <w:gridCol w:w="9052"/>
      </w:tblGrid>
      <w:tr w:rsidR="00C30450" w:rsidRPr="005F55EE" w:rsidTr="00C70C80">
        <w:trPr>
          <w:tblCellSpacing w:w="0" w:type="dxa"/>
        </w:trPr>
        <w:tc>
          <w:tcPr>
            <w:tcW w:w="0" w:type="auto"/>
            <w:vAlign w:val="center"/>
            <w:hideMark/>
          </w:tcPr>
          <w:p w:rsidR="00C70C80" w:rsidRDefault="00C70C80" w:rsidP="005F55EE">
            <w:pPr>
              <w:spacing w:after="0" w:line="360" w:lineRule="auto"/>
              <w:rPr>
                <w:rFonts w:ascii="Arial" w:eastAsia="Times New Roman" w:hAnsi="Arial" w:cs="Arial"/>
                <w:sz w:val="16"/>
                <w:szCs w:val="16"/>
                <w:lang w:eastAsia="pl-PL"/>
              </w:rPr>
            </w:pPr>
          </w:p>
          <w:p w:rsidR="00350D94" w:rsidRDefault="00350D94" w:rsidP="005F55EE">
            <w:pPr>
              <w:spacing w:after="0" w:line="360" w:lineRule="auto"/>
              <w:rPr>
                <w:rFonts w:ascii="Arial" w:eastAsia="Times New Roman" w:hAnsi="Arial" w:cs="Arial"/>
                <w:sz w:val="16"/>
                <w:szCs w:val="16"/>
                <w:lang w:eastAsia="pl-PL"/>
              </w:rPr>
            </w:pPr>
          </w:p>
          <w:p w:rsidR="00350D94" w:rsidRPr="005F55EE" w:rsidRDefault="00350D94" w:rsidP="005F55EE">
            <w:pPr>
              <w:spacing w:after="0" w:line="360" w:lineRule="auto"/>
              <w:rPr>
                <w:rFonts w:ascii="Arial" w:eastAsia="Times New Roman" w:hAnsi="Arial" w:cs="Arial"/>
                <w:sz w:val="16"/>
                <w:szCs w:val="16"/>
                <w:lang w:eastAsia="pl-PL"/>
              </w:rPr>
            </w:pPr>
          </w:p>
        </w:tc>
        <w:tc>
          <w:tcPr>
            <w:tcW w:w="0" w:type="auto"/>
            <w:vAlign w:val="center"/>
            <w:hideMark/>
          </w:tcPr>
          <w:p w:rsidR="00C46397" w:rsidRPr="005F55EE" w:rsidRDefault="00C46397" w:rsidP="005F55EE">
            <w:pPr>
              <w:spacing w:after="0" w:line="360" w:lineRule="auto"/>
              <w:jc w:val="center"/>
              <w:rPr>
                <w:rFonts w:ascii="Arial" w:eastAsia="Times New Roman" w:hAnsi="Arial" w:cs="Arial"/>
                <w:sz w:val="16"/>
                <w:szCs w:val="16"/>
                <w:lang w:eastAsia="pl-PL"/>
              </w:rPr>
            </w:pPr>
          </w:p>
          <w:p w:rsidR="00C46397" w:rsidRPr="005F55EE" w:rsidRDefault="00C46397" w:rsidP="005F55EE">
            <w:pPr>
              <w:spacing w:after="0" w:line="360" w:lineRule="auto"/>
              <w:jc w:val="center"/>
              <w:rPr>
                <w:rFonts w:ascii="Arial" w:eastAsia="Times New Roman" w:hAnsi="Arial" w:cs="Arial"/>
                <w:sz w:val="16"/>
                <w:szCs w:val="16"/>
                <w:lang w:eastAsia="pl-PL"/>
              </w:rPr>
            </w:pPr>
          </w:p>
          <w:p w:rsidR="00C46397" w:rsidRPr="005F55EE" w:rsidRDefault="00C46397" w:rsidP="005F55EE">
            <w:pPr>
              <w:spacing w:after="0" w:line="360" w:lineRule="auto"/>
              <w:jc w:val="center"/>
              <w:rPr>
                <w:rFonts w:ascii="Arial" w:eastAsia="Times New Roman" w:hAnsi="Arial" w:cs="Arial"/>
                <w:sz w:val="16"/>
                <w:szCs w:val="16"/>
                <w:lang w:eastAsia="pl-PL"/>
              </w:rPr>
            </w:pPr>
          </w:p>
          <w:p w:rsidR="00C46397" w:rsidRPr="005F55EE" w:rsidRDefault="00C46397" w:rsidP="005F55EE">
            <w:pPr>
              <w:spacing w:after="0" w:line="360" w:lineRule="auto"/>
              <w:jc w:val="center"/>
              <w:rPr>
                <w:rFonts w:ascii="Arial" w:eastAsia="Times New Roman" w:hAnsi="Arial" w:cs="Arial"/>
                <w:sz w:val="16"/>
                <w:szCs w:val="16"/>
                <w:lang w:eastAsia="pl-PL"/>
              </w:rPr>
            </w:pPr>
          </w:p>
          <w:p w:rsidR="00C46397" w:rsidRPr="005F55EE" w:rsidRDefault="00C46397" w:rsidP="005F55EE">
            <w:pPr>
              <w:spacing w:after="0" w:line="360" w:lineRule="auto"/>
              <w:jc w:val="center"/>
              <w:rPr>
                <w:rFonts w:ascii="Arial" w:eastAsia="Times New Roman" w:hAnsi="Arial" w:cs="Arial"/>
                <w:sz w:val="16"/>
                <w:szCs w:val="16"/>
                <w:lang w:eastAsia="pl-PL"/>
              </w:rPr>
            </w:pPr>
          </w:p>
          <w:p w:rsidR="00C46397" w:rsidRPr="005F55EE" w:rsidRDefault="00C46397" w:rsidP="005F55EE">
            <w:pPr>
              <w:spacing w:after="0" w:line="360" w:lineRule="auto"/>
              <w:jc w:val="center"/>
              <w:rPr>
                <w:rFonts w:ascii="Arial" w:eastAsia="Times New Roman" w:hAnsi="Arial" w:cs="Arial"/>
                <w:sz w:val="16"/>
                <w:szCs w:val="16"/>
                <w:lang w:eastAsia="pl-PL"/>
              </w:rPr>
            </w:pPr>
          </w:p>
          <w:p w:rsidR="00C46397" w:rsidRPr="005F55EE" w:rsidRDefault="00C46397" w:rsidP="005F55EE">
            <w:pPr>
              <w:spacing w:after="0" w:line="360" w:lineRule="auto"/>
              <w:jc w:val="center"/>
              <w:rPr>
                <w:rFonts w:ascii="Arial" w:eastAsia="Times New Roman" w:hAnsi="Arial" w:cs="Arial"/>
                <w:sz w:val="16"/>
                <w:szCs w:val="16"/>
                <w:lang w:eastAsia="pl-PL"/>
              </w:rPr>
            </w:pPr>
          </w:p>
          <w:p w:rsidR="00C46397" w:rsidRPr="005F55EE" w:rsidRDefault="00C46397" w:rsidP="005F55EE">
            <w:pPr>
              <w:spacing w:after="0" w:line="360" w:lineRule="auto"/>
              <w:jc w:val="center"/>
              <w:rPr>
                <w:rFonts w:ascii="Arial" w:eastAsia="Times New Roman" w:hAnsi="Arial" w:cs="Arial"/>
                <w:sz w:val="16"/>
                <w:szCs w:val="16"/>
                <w:lang w:eastAsia="pl-PL"/>
              </w:rPr>
            </w:pPr>
          </w:p>
          <w:p w:rsidR="0066292B" w:rsidRPr="005F55EE" w:rsidRDefault="0066292B" w:rsidP="005F55EE">
            <w:pPr>
              <w:spacing w:after="0" w:line="360" w:lineRule="auto"/>
              <w:jc w:val="center"/>
              <w:rPr>
                <w:rFonts w:ascii="Arial" w:eastAsia="Times New Roman" w:hAnsi="Arial" w:cs="Arial"/>
                <w:sz w:val="16"/>
                <w:szCs w:val="16"/>
                <w:lang w:eastAsia="pl-PL"/>
              </w:rPr>
            </w:pPr>
          </w:p>
          <w:p w:rsidR="0066292B" w:rsidRPr="005F55EE" w:rsidRDefault="0066292B" w:rsidP="005F55EE">
            <w:pPr>
              <w:spacing w:after="0" w:line="360" w:lineRule="auto"/>
              <w:jc w:val="center"/>
              <w:rPr>
                <w:rFonts w:ascii="Arial" w:eastAsia="Times New Roman" w:hAnsi="Arial" w:cs="Arial"/>
                <w:sz w:val="16"/>
                <w:szCs w:val="16"/>
                <w:lang w:eastAsia="pl-PL"/>
              </w:rPr>
            </w:pPr>
          </w:p>
          <w:p w:rsidR="0066292B" w:rsidRDefault="0066292B" w:rsidP="005F55EE">
            <w:pPr>
              <w:spacing w:after="0" w:line="360" w:lineRule="auto"/>
              <w:rPr>
                <w:rFonts w:ascii="Arial" w:eastAsia="Times New Roman" w:hAnsi="Arial" w:cs="Arial"/>
                <w:sz w:val="16"/>
                <w:szCs w:val="16"/>
                <w:lang w:eastAsia="pl-PL"/>
              </w:rPr>
            </w:pPr>
          </w:p>
          <w:p w:rsidR="005F55EE" w:rsidRPr="005F55EE" w:rsidRDefault="005F55EE" w:rsidP="005F55EE">
            <w:pPr>
              <w:spacing w:after="0" w:line="360" w:lineRule="auto"/>
              <w:rPr>
                <w:rFonts w:ascii="Arial" w:eastAsia="Times New Roman" w:hAnsi="Arial" w:cs="Arial"/>
                <w:sz w:val="16"/>
                <w:szCs w:val="16"/>
                <w:lang w:eastAsia="pl-PL"/>
              </w:rPr>
            </w:pPr>
          </w:p>
          <w:p w:rsidR="0066292B" w:rsidRPr="005F55EE" w:rsidRDefault="0066292B" w:rsidP="005F55EE">
            <w:pPr>
              <w:spacing w:after="0" w:line="360" w:lineRule="auto"/>
              <w:jc w:val="center"/>
              <w:rPr>
                <w:rFonts w:ascii="Arial" w:eastAsia="Times New Roman" w:hAnsi="Arial" w:cs="Arial"/>
                <w:sz w:val="16"/>
                <w:szCs w:val="16"/>
                <w:lang w:eastAsia="pl-PL"/>
              </w:rPr>
            </w:pPr>
          </w:p>
          <w:p w:rsidR="0066292B" w:rsidRPr="005F55EE" w:rsidRDefault="0066292B" w:rsidP="005F55EE">
            <w:pPr>
              <w:spacing w:after="0" w:line="360" w:lineRule="auto"/>
              <w:jc w:val="center"/>
              <w:rPr>
                <w:rFonts w:ascii="Arial" w:eastAsia="Times New Roman" w:hAnsi="Arial" w:cs="Arial"/>
                <w:sz w:val="16"/>
                <w:szCs w:val="16"/>
                <w:lang w:eastAsia="pl-PL"/>
              </w:rPr>
            </w:pPr>
          </w:p>
          <w:p w:rsidR="00C70C80" w:rsidRDefault="00C30450" w:rsidP="005F55EE">
            <w:pPr>
              <w:spacing w:after="0" w:line="36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33696500-0 Odczynniki laboratoryjne</w:t>
            </w:r>
          </w:p>
          <w:p w:rsidR="00C05E66" w:rsidRPr="005F55EE" w:rsidRDefault="00C05E66" w:rsidP="005F55EE">
            <w:pPr>
              <w:spacing w:after="0" w:line="360" w:lineRule="auto"/>
              <w:jc w:val="center"/>
              <w:rPr>
                <w:rFonts w:ascii="Arial" w:eastAsia="Times New Roman" w:hAnsi="Arial" w:cs="Arial"/>
                <w:sz w:val="16"/>
                <w:szCs w:val="16"/>
                <w:lang w:eastAsia="pl-PL"/>
              </w:rPr>
            </w:pPr>
          </w:p>
        </w:tc>
      </w:tr>
    </w:tbl>
    <w:p w:rsidR="00C70C80" w:rsidRPr="005F55EE" w:rsidRDefault="00C70C80" w:rsidP="005F55EE">
      <w:pPr>
        <w:spacing w:after="0" w:line="360" w:lineRule="auto"/>
        <w:ind w:firstLine="708"/>
        <w:jc w:val="center"/>
        <w:rPr>
          <w:rFonts w:ascii="Arial" w:hAnsi="Arial" w:cs="Arial"/>
          <w:sz w:val="16"/>
          <w:szCs w:val="16"/>
        </w:rPr>
      </w:pPr>
    </w:p>
    <w:p w:rsidR="008A2C09" w:rsidRPr="005F55EE" w:rsidRDefault="008A2C09" w:rsidP="005F55EE">
      <w:pPr>
        <w:spacing w:after="0" w:line="360" w:lineRule="auto"/>
        <w:rPr>
          <w:rFonts w:ascii="Arial" w:hAnsi="Arial" w:cs="Arial"/>
          <w:sz w:val="16"/>
          <w:szCs w:val="16"/>
        </w:rPr>
      </w:pPr>
    </w:p>
    <w:p w:rsidR="000E4FD8" w:rsidRDefault="000E4FD8" w:rsidP="005F55EE">
      <w:pPr>
        <w:spacing w:after="0" w:line="360" w:lineRule="auto"/>
        <w:rPr>
          <w:rFonts w:ascii="Arial" w:hAnsi="Arial" w:cs="Arial"/>
          <w:sz w:val="16"/>
          <w:szCs w:val="16"/>
        </w:rPr>
      </w:pPr>
    </w:p>
    <w:p w:rsidR="00451AFB" w:rsidRDefault="00451AFB" w:rsidP="005F55EE">
      <w:pPr>
        <w:spacing w:after="0" w:line="360" w:lineRule="auto"/>
        <w:rPr>
          <w:rFonts w:ascii="Arial" w:hAnsi="Arial" w:cs="Arial"/>
          <w:sz w:val="16"/>
          <w:szCs w:val="16"/>
        </w:rPr>
      </w:pPr>
    </w:p>
    <w:p w:rsidR="001C2309" w:rsidRDefault="001C2309" w:rsidP="005F55EE">
      <w:pPr>
        <w:spacing w:after="0" w:line="360" w:lineRule="auto"/>
        <w:rPr>
          <w:rFonts w:ascii="Arial" w:hAnsi="Arial" w:cs="Arial"/>
          <w:sz w:val="16"/>
          <w:szCs w:val="16"/>
        </w:rPr>
      </w:pPr>
    </w:p>
    <w:p w:rsidR="00897246" w:rsidRDefault="00897246" w:rsidP="005F55EE">
      <w:pPr>
        <w:spacing w:after="0" w:line="360" w:lineRule="auto"/>
        <w:rPr>
          <w:rFonts w:ascii="Arial" w:hAnsi="Arial" w:cs="Arial"/>
          <w:sz w:val="16"/>
          <w:szCs w:val="16"/>
        </w:rPr>
      </w:pPr>
    </w:p>
    <w:p w:rsidR="008A2C09" w:rsidRPr="005F55EE" w:rsidRDefault="008A2C09" w:rsidP="005F55EE">
      <w:pPr>
        <w:spacing w:after="0" w:line="360" w:lineRule="auto"/>
        <w:rPr>
          <w:rFonts w:ascii="Arial" w:hAnsi="Arial" w:cs="Arial"/>
          <w:b/>
          <w:sz w:val="16"/>
          <w:szCs w:val="16"/>
        </w:rPr>
      </w:pPr>
      <w:r w:rsidRPr="005F55EE">
        <w:rPr>
          <w:rFonts w:ascii="Arial" w:hAnsi="Arial" w:cs="Arial"/>
          <w:b/>
          <w:sz w:val="16"/>
          <w:szCs w:val="16"/>
        </w:rPr>
        <w:t>Podstawa prawna:</w:t>
      </w:r>
    </w:p>
    <w:p w:rsidR="00117326" w:rsidRPr="00A86571" w:rsidRDefault="00117326" w:rsidP="005F55EE">
      <w:pPr>
        <w:pBdr>
          <w:top w:val="nil"/>
          <w:left w:val="nil"/>
          <w:bottom w:val="nil"/>
          <w:right w:val="nil"/>
          <w:between w:val="nil"/>
        </w:pBdr>
        <w:spacing w:after="0" w:line="360" w:lineRule="auto"/>
        <w:jc w:val="both"/>
        <w:rPr>
          <w:rFonts w:ascii="Arial" w:eastAsia="Arial" w:hAnsi="Arial" w:cs="Arial"/>
          <w:color w:val="000000"/>
          <w:sz w:val="16"/>
          <w:szCs w:val="16"/>
        </w:rPr>
      </w:pPr>
      <w:r w:rsidRPr="005F55EE">
        <w:rPr>
          <w:rFonts w:ascii="Arial" w:eastAsia="Arial" w:hAnsi="Arial" w:cs="Arial"/>
          <w:color w:val="000000"/>
          <w:sz w:val="16"/>
          <w:szCs w:val="16"/>
        </w:rPr>
        <w:t xml:space="preserve">Postępowanie jest prowadzone w trybie </w:t>
      </w:r>
      <w:r w:rsidR="008D3975" w:rsidRPr="005F55EE">
        <w:rPr>
          <w:rFonts w:ascii="Arial" w:eastAsia="Arial" w:hAnsi="Arial" w:cs="Arial"/>
          <w:color w:val="000000"/>
          <w:sz w:val="16"/>
          <w:szCs w:val="16"/>
        </w:rPr>
        <w:t>podstawowym</w:t>
      </w:r>
      <w:r w:rsidRPr="005F55EE">
        <w:rPr>
          <w:rFonts w:ascii="Arial" w:eastAsia="Arial" w:hAnsi="Arial" w:cs="Arial"/>
          <w:color w:val="000000"/>
          <w:sz w:val="16"/>
          <w:szCs w:val="16"/>
        </w:rPr>
        <w:t xml:space="preserve">, zgodnie z przepisami </w:t>
      </w:r>
      <w:r w:rsidR="00AF0448" w:rsidRPr="005F55EE">
        <w:rPr>
          <w:rFonts w:ascii="Arial" w:eastAsia="Arial" w:hAnsi="Arial" w:cs="Arial"/>
          <w:color w:val="000000"/>
          <w:sz w:val="16"/>
          <w:szCs w:val="16"/>
        </w:rPr>
        <w:t xml:space="preserve"> art</w:t>
      </w:r>
      <w:r w:rsidR="003226E9" w:rsidRPr="005F55EE">
        <w:rPr>
          <w:rFonts w:ascii="Arial" w:eastAsia="Arial" w:hAnsi="Arial" w:cs="Arial"/>
          <w:color w:val="000000"/>
          <w:sz w:val="16"/>
          <w:szCs w:val="16"/>
        </w:rPr>
        <w:t xml:space="preserve">. 275 </w:t>
      </w:r>
      <w:proofErr w:type="spellStart"/>
      <w:r w:rsidR="003226E9" w:rsidRPr="005F55EE">
        <w:rPr>
          <w:rFonts w:ascii="Arial" w:eastAsia="Arial" w:hAnsi="Arial" w:cs="Arial"/>
          <w:color w:val="000000"/>
          <w:sz w:val="16"/>
          <w:szCs w:val="16"/>
        </w:rPr>
        <w:t>pkt</w:t>
      </w:r>
      <w:proofErr w:type="spellEnd"/>
      <w:r w:rsidR="003226E9" w:rsidRPr="005F55EE">
        <w:rPr>
          <w:rFonts w:ascii="Arial" w:eastAsia="Arial" w:hAnsi="Arial" w:cs="Arial"/>
          <w:color w:val="000000"/>
          <w:sz w:val="16"/>
          <w:szCs w:val="16"/>
        </w:rPr>
        <w:t xml:space="preserve"> 1 </w:t>
      </w:r>
      <w:r w:rsidRPr="005F55EE">
        <w:rPr>
          <w:rFonts w:ascii="Arial" w:eastAsia="Arial" w:hAnsi="Arial" w:cs="Arial"/>
          <w:color w:val="000000"/>
          <w:sz w:val="16"/>
          <w:szCs w:val="16"/>
        </w:rPr>
        <w:t xml:space="preserve">ustawy z dnia 11 września 2019 r. Prawo </w:t>
      </w:r>
      <w:r w:rsidRPr="00A86571">
        <w:rPr>
          <w:rFonts w:ascii="Arial" w:eastAsia="Arial" w:hAnsi="Arial" w:cs="Arial"/>
          <w:color w:val="000000"/>
          <w:sz w:val="16"/>
          <w:szCs w:val="16"/>
        </w:rPr>
        <w:t xml:space="preserve">zamówień publicznych (Dz. U. </w:t>
      </w:r>
      <w:r w:rsidR="0067769B" w:rsidRPr="00A86571">
        <w:rPr>
          <w:rFonts w:ascii="Arial" w:eastAsia="Arial" w:hAnsi="Arial" w:cs="Arial"/>
          <w:color w:val="000000"/>
          <w:sz w:val="16"/>
          <w:szCs w:val="16"/>
        </w:rPr>
        <w:t xml:space="preserve">z </w:t>
      </w:r>
      <w:r w:rsidRPr="00A86571">
        <w:rPr>
          <w:rFonts w:ascii="Arial" w:eastAsia="Arial" w:hAnsi="Arial" w:cs="Arial"/>
          <w:color w:val="000000"/>
          <w:sz w:val="16"/>
          <w:szCs w:val="16"/>
        </w:rPr>
        <w:t>2019</w:t>
      </w:r>
      <w:r w:rsidR="00F2484A" w:rsidRPr="00A86571">
        <w:rPr>
          <w:rFonts w:ascii="Arial" w:eastAsia="Arial" w:hAnsi="Arial" w:cs="Arial"/>
          <w:color w:val="000000"/>
          <w:sz w:val="16"/>
          <w:szCs w:val="16"/>
        </w:rPr>
        <w:t xml:space="preserve"> r</w:t>
      </w:r>
      <w:r w:rsidRPr="00A86571">
        <w:rPr>
          <w:rFonts w:ascii="Arial" w:eastAsia="Arial" w:hAnsi="Arial" w:cs="Arial"/>
          <w:color w:val="000000"/>
          <w:sz w:val="16"/>
          <w:szCs w:val="16"/>
        </w:rPr>
        <w:t>.</w:t>
      </w:r>
      <w:r w:rsidR="00F2484A" w:rsidRPr="00A86571">
        <w:rPr>
          <w:rFonts w:ascii="Arial" w:eastAsia="Arial" w:hAnsi="Arial" w:cs="Arial"/>
          <w:color w:val="000000"/>
          <w:sz w:val="16"/>
          <w:szCs w:val="16"/>
        </w:rPr>
        <w:t xml:space="preserve"> poz. </w:t>
      </w:r>
      <w:r w:rsidRPr="00A86571">
        <w:rPr>
          <w:rFonts w:ascii="Arial" w:eastAsia="Arial" w:hAnsi="Arial" w:cs="Arial"/>
          <w:color w:val="000000"/>
          <w:sz w:val="16"/>
          <w:szCs w:val="16"/>
        </w:rPr>
        <w:t xml:space="preserve">2019 z </w:t>
      </w:r>
      <w:proofErr w:type="spellStart"/>
      <w:r w:rsidRPr="00A86571">
        <w:rPr>
          <w:rFonts w:ascii="Arial" w:eastAsia="Arial" w:hAnsi="Arial" w:cs="Arial"/>
          <w:color w:val="000000"/>
          <w:sz w:val="16"/>
          <w:szCs w:val="16"/>
        </w:rPr>
        <w:t>późn</w:t>
      </w:r>
      <w:proofErr w:type="spellEnd"/>
      <w:r w:rsidRPr="00A86571">
        <w:rPr>
          <w:rFonts w:ascii="Arial" w:eastAsia="Arial" w:hAnsi="Arial" w:cs="Arial"/>
          <w:color w:val="000000"/>
          <w:sz w:val="16"/>
          <w:szCs w:val="16"/>
        </w:rPr>
        <w:t xml:space="preserve">. zm.), zwanej dalej ustawą </w:t>
      </w:r>
      <w:proofErr w:type="spellStart"/>
      <w:r w:rsidRPr="00A86571">
        <w:rPr>
          <w:rFonts w:ascii="Arial" w:eastAsia="Arial" w:hAnsi="Arial" w:cs="Arial"/>
          <w:color w:val="000000"/>
          <w:sz w:val="16"/>
          <w:szCs w:val="16"/>
        </w:rPr>
        <w:t>Pzp</w:t>
      </w:r>
      <w:proofErr w:type="spellEnd"/>
      <w:r w:rsidRPr="00A86571">
        <w:rPr>
          <w:rFonts w:ascii="Arial" w:eastAsia="Arial" w:hAnsi="Arial" w:cs="Arial"/>
          <w:color w:val="000000"/>
          <w:sz w:val="16"/>
          <w:szCs w:val="16"/>
        </w:rPr>
        <w:t>. Właściwą procedurą przeprowadzenia niniejszego postępowania są przepisy dla</w:t>
      </w:r>
      <w:r w:rsidR="00F51F75" w:rsidRPr="00A86571">
        <w:rPr>
          <w:rFonts w:ascii="Arial" w:eastAsia="Arial" w:hAnsi="Arial" w:cs="Arial"/>
          <w:color w:val="000000"/>
          <w:sz w:val="16"/>
          <w:szCs w:val="16"/>
        </w:rPr>
        <w:t xml:space="preserve"> </w:t>
      </w:r>
      <w:r w:rsidRPr="00A86571">
        <w:rPr>
          <w:rFonts w:ascii="Arial" w:eastAsia="Arial" w:hAnsi="Arial" w:cs="Arial"/>
          <w:color w:val="000000"/>
          <w:sz w:val="16"/>
          <w:szCs w:val="16"/>
        </w:rPr>
        <w:t>zamówie</w:t>
      </w:r>
      <w:r w:rsidR="00F51F75" w:rsidRPr="00A86571">
        <w:rPr>
          <w:rFonts w:ascii="Arial" w:eastAsia="Arial" w:hAnsi="Arial" w:cs="Arial"/>
          <w:color w:val="000000"/>
          <w:sz w:val="16"/>
          <w:szCs w:val="16"/>
        </w:rPr>
        <w:t>ń nie przekraczających kwotę 215</w:t>
      </w:r>
      <w:r w:rsidRPr="00A86571">
        <w:rPr>
          <w:rFonts w:ascii="Arial" w:eastAsia="Arial" w:hAnsi="Arial" w:cs="Arial"/>
          <w:color w:val="000000"/>
          <w:sz w:val="16"/>
          <w:szCs w:val="16"/>
        </w:rPr>
        <w:t xml:space="preserve"> 000,00 €.</w:t>
      </w:r>
    </w:p>
    <w:p w:rsidR="00F51F75" w:rsidRPr="00A86571" w:rsidRDefault="00F51F75" w:rsidP="005F55EE">
      <w:pPr>
        <w:pBdr>
          <w:top w:val="nil"/>
          <w:left w:val="nil"/>
          <w:bottom w:val="nil"/>
          <w:right w:val="nil"/>
          <w:between w:val="nil"/>
        </w:pBdr>
        <w:spacing w:after="0" w:line="360" w:lineRule="auto"/>
        <w:jc w:val="both"/>
        <w:rPr>
          <w:rFonts w:ascii="Arial" w:eastAsia="Arial" w:hAnsi="Arial" w:cs="Arial"/>
          <w:color w:val="000000"/>
          <w:sz w:val="16"/>
          <w:szCs w:val="16"/>
        </w:rPr>
      </w:pPr>
    </w:p>
    <w:p w:rsidR="00A86571" w:rsidRPr="00451AFB" w:rsidRDefault="00A86571" w:rsidP="00A86571">
      <w:pPr>
        <w:pBdr>
          <w:top w:val="nil"/>
          <w:left w:val="nil"/>
          <w:bottom w:val="nil"/>
          <w:right w:val="nil"/>
          <w:between w:val="nil"/>
        </w:pBdr>
        <w:spacing w:after="0" w:line="360" w:lineRule="auto"/>
        <w:jc w:val="both"/>
        <w:rPr>
          <w:rFonts w:ascii="Arial" w:eastAsia="Arial" w:hAnsi="Arial" w:cs="Arial"/>
          <w:b/>
          <w:color w:val="000000"/>
          <w:sz w:val="16"/>
          <w:szCs w:val="16"/>
        </w:rPr>
      </w:pPr>
      <w:r w:rsidRPr="00451AFB">
        <w:rPr>
          <w:rFonts w:ascii="Arial" w:eastAsia="Arial" w:hAnsi="Arial" w:cs="Arial"/>
          <w:b/>
          <w:color w:val="000000"/>
          <w:sz w:val="16"/>
          <w:szCs w:val="16"/>
        </w:rPr>
        <w:t>Postępowanie prowadzone jest przy użyciu środków komunikacji elektronicznej z wykorzystaniem:</w:t>
      </w:r>
    </w:p>
    <w:p w:rsidR="00A86571" w:rsidRPr="00451AFB" w:rsidRDefault="00A86571" w:rsidP="00A86571">
      <w:pPr>
        <w:pBdr>
          <w:top w:val="nil"/>
          <w:left w:val="nil"/>
          <w:bottom w:val="nil"/>
          <w:right w:val="nil"/>
          <w:between w:val="nil"/>
        </w:pBdr>
        <w:spacing w:after="0" w:line="360" w:lineRule="auto"/>
        <w:jc w:val="both"/>
        <w:rPr>
          <w:rFonts w:ascii="Arial" w:eastAsia="Arial" w:hAnsi="Arial" w:cs="Arial"/>
          <w:color w:val="000000"/>
          <w:sz w:val="16"/>
          <w:szCs w:val="16"/>
        </w:rPr>
      </w:pPr>
      <w:r w:rsidRPr="00451AFB">
        <w:rPr>
          <w:rFonts w:ascii="Arial" w:eastAsia="Arial" w:hAnsi="Arial" w:cs="Arial"/>
          <w:color w:val="000000"/>
          <w:sz w:val="16"/>
          <w:szCs w:val="16"/>
        </w:rPr>
        <w:t xml:space="preserve">- Strony internetowej Zamawiającego: </w:t>
      </w:r>
      <w:hyperlink r:id="rId8" w:history="1">
        <w:r w:rsidRPr="00451AFB">
          <w:rPr>
            <w:rStyle w:val="Hipercze"/>
            <w:rFonts w:ascii="Arial" w:eastAsia="Arial" w:hAnsi="Arial" w:cs="Arial"/>
            <w:sz w:val="16"/>
            <w:szCs w:val="16"/>
          </w:rPr>
          <w:t>www.szpitalrydygier.pl</w:t>
        </w:r>
      </w:hyperlink>
    </w:p>
    <w:p w:rsidR="00A86571" w:rsidRPr="00451AFB" w:rsidRDefault="00A86571" w:rsidP="00A86571">
      <w:pPr>
        <w:pBdr>
          <w:top w:val="nil"/>
          <w:left w:val="nil"/>
          <w:bottom w:val="nil"/>
          <w:right w:val="nil"/>
          <w:between w:val="nil"/>
        </w:pBdr>
        <w:spacing w:after="0" w:line="360" w:lineRule="auto"/>
        <w:jc w:val="both"/>
        <w:rPr>
          <w:rFonts w:ascii="Arial" w:eastAsia="Arial" w:hAnsi="Arial" w:cs="Arial"/>
          <w:color w:val="000000"/>
          <w:sz w:val="16"/>
          <w:szCs w:val="16"/>
        </w:rPr>
      </w:pPr>
      <w:r w:rsidRPr="00451AFB">
        <w:rPr>
          <w:rFonts w:ascii="Arial" w:eastAsia="Arial" w:hAnsi="Arial" w:cs="Arial"/>
          <w:color w:val="000000"/>
          <w:sz w:val="16"/>
          <w:szCs w:val="16"/>
        </w:rPr>
        <w:t xml:space="preserve">- Strony internetowej prowadzonego postępowania – Platforma: </w:t>
      </w:r>
      <w:hyperlink r:id="rId9" w:history="1">
        <w:r w:rsidRPr="00451AFB">
          <w:rPr>
            <w:rStyle w:val="Hipercze"/>
            <w:rFonts w:ascii="Arial" w:eastAsia="Arial" w:hAnsi="Arial" w:cs="Arial"/>
            <w:sz w:val="16"/>
            <w:szCs w:val="16"/>
          </w:rPr>
          <w:t>https://ezamowienia.gov.pl/</w:t>
        </w:r>
      </w:hyperlink>
    </w:p>
    <w:p w:rsidR="00A86571" w:rsidRPr="00A86571" w:rsidRDefault="00A86571" w:rsidP="00A86571">
      <w:pPr>
        <w:pBdr>
          <w:top w:val="nil"/>
          <w:left w:val="nil"/>
          <w:bottom w:val="nil"/>
          <w:right w:val="nil"/>
          <w:between w:val="nil"/>
        </w:pBdr>
        <w:spacing w:after="0" w:line="360" w:lineRule="auto"/>
        <w:jc w:val="both"/>
        <w:rPr>
          <w:rFonts w:ascii="Arial" w:eastAsia="Arial" w:hAnsi="Arial" w:cs="Arial"/>
          <w:color w:val="000000"/>
          <w:sz w:val="16"/>
          <w:szCs w:val="16"/>
        </w:rPr>
      </w:pPr>
      <w:r w:rsidRPr="00451AFB">
        <w:rPr>
          <w:rFonts w:ascii="Arial" w:eastAsia="Arial" w:hAnsi="Arial" w:cs="Arial"/>
          <w:color w:val="000000"/>
          <w:sz w:val="16"/>
          <w:szCs w:val="16"/>
        </w:rPr>
        <w:t>- Poczty elektronicznej Zamawiającego.</w:t>
      </w:r>
    </w:p>
    <w:p w:rsidR="007F3AD0" w:rsidRPr="00A86571" w:rsidRDefault="007F3AD0" w:rsidP="005F55EE">
      <w:pPr>
        <w:spacing w:after="0" w:line="360" w:lineRule="auto"/>
        <w:rPr>
          <w:rFonts w:ascii="Arial" w:hAnsi="Arial" w:cs="Arial"/>
          <w:sz w:val="16"/>
          <w:szCs w:val="16"/>
        </w:rPr>
      </w:pPr>
    </w:p>
    <w:p w:rsidR="008A2C09" w:rsidRPr="00A86571" w:rsidRDefault="008A2C09" w:rsidP="005F55EE">
      <w:pPr>
        <w:spacing w:after="0" w:line="360" w:lineRule="auto"/>
        <w:rPr>
          <w:rFonts w:ascii="Arial" w:hAnsi="Arial" w:cs="Arial"/>
          <w:b/>
          <w:sz w:val="16"/>
          <w:szCs w:val="16"/>
          <w:u w:val="single"/>
        </w:rPr>
      </w:pPr>
      <w:r w:rsidRPr="00A86571">
        <w:rPr>
          <w:rFonts w:ascii="Arial" w:hAnsi="Arial" w:cs="Arial"/>
          <w:b/>
          <w:sz w:val="16"/>
          <w:szCs w:val="16"/>
          <w:u w:val="single"/>
        </w:rPr>
        <w:t>I. ZAMAWIAJĄCY</w:t>
      </w:r>
    </w:p>
    <w:p w:rsidR="008A2C09" w:rsidRPr="00A86571" w:rsidRDefault="008A2C09" w:rsidP="005F55EE">
      <w:pPr>
        <w:spacing w:after="0" w:line="360" w:lineRule="auto"/>
        <w:rPr>
          <w:rFonts w:ascii="Arial" w:hAnsi="Arial" w:cs="Arial"/>
          <w:b/>
          <w:sz w:val="16"/>
          <w:szCs w:val="16"/>
        </w:rPr>
      </w:pPr>
      <w:r w:rsidRPr="00A86571">
        <w:rPr>
          <w:rFonts w:ascii="Arial" w:hAnsi="Arial" w:cs="Arial"/>
          <w:b/>
          <w:sz w:val="16"/>
          <w:szCs w:val="16"/>
        </w:rPr>
        <w:t>Szpital Specjalistyczny im. Ludwika Rydygiera w Krakowie sp. z o.o.</w:t>
      </w:r>
    </w:p>
    <w:p w:rsidR="008A2C09" w:rsidRPr="00A86571" w:rsidRDefault="008A2C09" w:rsidP="005F55EE">
      <w:pPr>
        <w:spacing w:after="0" w:line="360" w:lineRule="auto"/>
        <w:rPr>
          <w:rFonts w:ascii="Arial" w:hAnsi="Arial" w:cs="Arial"/>
          <w:b/>
          <w:sz w:val="16"/>
          <w:szCs w:val="16"/>
        </w:rPr>
      </w:pPr>
      <w:r w:rsidRPr="00A86571">
        <w:rPr>
          <w:rFonts w:ascii="Arial" w:hAnsi="Arial" w:cs="Arial"/>
          <w:b/>
          <w:sz w:val="16"/>
          <w:szCs w:val="16"/>
        </w:rPr>
        <w:t>Dział Zamówień Publicznych i Zaopatrzenia</w:t>
      </w:r>
    </w:p>
    <w:p w:rsidR="008A2C09" w:rsidRPr="00A86571" w:rsidRDefault="008A2C09" w:rsidP="005F55EE">
      <w:pPr>
        <w:spacing w:after="0" w:line="360" w:lineRule="auto"/>
        <w:rPr>
          <w:rFonts w:ascii="Arial" w:hAnsi="Arial" w:cs="Arial"/>
          <w:b/>
          <w:sz w:val="16"/>
          <w:szCs w:val="16"/>
        </w:rPr>
      </w:pPr>
      <w:r w:rsidRPr="00A86571">
        <w:rPr>
          <w:rFonts w:ascii="Arial" w:hAnsi="Arial" w:cs="Arial"/>
          <w:b/>
          <w:sz w:val="16"/>
          <w:szCs w:val="16"/>
        </w:rPr>
        <w:t>31-826 Kraków, os. Złotej Jesieni 1</w:t>
      </w:r>
    </w:p>
    <w:p w:rsidR="008A2C09" w:rsidRPr="00A86571" w:rsidRDefault="008A2C09" w:rsidP="005F55EE">
      <w:pPr>
        <w:spacing w:after="0" w:line="360" w:lineRule="auto"/>
        <w:rPr>
          <w:rFonts w:ascii="Arial" w:hAnsi="Arial" w:cs="Arial"/>
          <w:sz w:val="16"/>
          <w:szCs w:val="16"/>
        </w:rPr>
      </w:pPr>
      <w:r w:rsidRPr="00A86571">
        <w:rPr>
          <w:rFonts w:ascii="Arial" w:hAnsi="Arial" w:cs="Arial"/>
          <w:sz w:val="16"/>
          <w:szCs w:val="16"/>
        </w:rPr>
        <w:t xml:space="preserve">tel. 12 64 68 109, 210, </w:t>
      </w:r>
      <w:proofErr w:type="spellStart"/>
      <w:r w:rsidRPr="00A86571">
        <w:rPr>
          <w:rFonts w:ascii="Arial" w:hAnsi="Arial" w:cs="Arial"/>
          <w:sz w:val="16"/>
          <w:szCs w:val="16"/>
        </w:rPr>
        <w:t>fax</w:t>
      </w:r>
      <w:proofErr w:type="spellEnd"/>
      <w:r w:rsidRPr="00A86571">
        <w:rPr>
          <w:rFonts w:ascii="Arial" w:hAnsi="Arial" w:cs="Arial"/>
          <w:sz w:val="16"/>
          <w:szCs w:val="16"/>
        </w:rPr>
        <w:t xml:space="preserve"> 12 64 68 173, 930</w:t>
      </w:r>
    </w:p>
    <w:p w:rsidR="008A2C09" w:rsidRPr="00A86571" w:rsidRDefault="008A2C09" w:rsidP="005F55EE">
      <w:pPr>
        <w:spacing w:after="0" w:line="360" w:lineRule="auto"/>
        <w:rPr>
          <w:rFonts w:ascii="Arial" w:hAnsi="Arial" w:cs="Arial"/>
          <w:sz w:val="16"/>
          <w:szCs w:val="16"/>
        </w:rPr>
      </w:pPr>
      <w:r w:rsidRPr="00A86571">
        <w:rPr>
          <w:rFonts w:ascii="Arial" w:hAnsi="Arial" w:cs="Arial"/>
          <w:sz w:val="16"/>
          <w:szCs w:val="16"/>
        </w:rPr>
        <w:t>REGON: 121188694     NIP: 678 31 05 119</w:t>
      </w:r>
    </w:p>
    <w:p w:rsidR="008A2C09" w:rsidRPr="00A86571" w:rsidRDefault="008A2C09" w:rsidP="005F55EE">
      <w:pPr>
        <w:spacing w:after="0" w:line="360" w:lineRule="auto"/>
        <w:rPr>
          <w:rFonts w:ascii="Arial" w:hAnsi="Arial" w:cs="Arial"/>
          <w:sz w:val="16"/>
          <w:szCs w:val="16"/>
        </w:rPr>
      </w:pPr>
      <w:r w:rsidRPr="00A86571">
        <w:rPr>
          <w:rFonts w:ascii="Arial" w:hAnsi="Arial" w:cs="Arial"/>
          <w:sz w:val="16"/>
          <w:szCs w:val="16"/>
        </w:rPr>
        <w:t>KRS: 0000352784</w:t>
      </w:r>
    </w:p>
    <w:p w:rsidR="00117326" w:rsidRPr="00451AFB" w:rsidRDefault="00117326" w:rsidP="005F55EE">
      <w:pPr>
        <w:pBdr>
          <w:top w:val="nil"/>
          <w:left w:val="nil"/>
          <w:bottom w:val="nil"/>
          <w:right w:val="nil"/>
          <w:between w:val="nil"/>
        </w:pBdr>
        <w:shd w:val="clear" w:color="auto" w:fill="FFFFFF"/>
        <w:spacing w:after="0" w:line="360" w:lineRule="auto"/>
        <w:jc w:val="both"/>
        <w:rPr>
          <w:rFonts w:ascii="Arial" w:eastAsia="Arial" w:hAnsi="Arial" w:cs="Arial"/>
          <w:color w:val="000000"/>
          <w:sz w:val="16"/>
          <w:szCs w:val="16"/>
        </w:rPr>
      </w:pPr>
      <w:r w:rsidRPr="00A86571">
        <w:rPr>
          <w:rFonts w:ascii="Arial" w:eastAsia="Arial" w:hAnsi="Arial" w:cs="Arial"/>
          <w:color w:val="000000"/>
          <w:sz w:val="16"/>
          <w:szCs w:val="16"/>
        </w:rPr>
        <w:t xml:space="preserve">Adres </w:t>
      </w:r>
      <w:r w:rsidR="003B6FBD" w:rsidRPr="00A86571">
        <w:rPr>
          <w:rFonts w:ascii="Arial" w:eastAsia="Arial" w:hAnsi="Arial" w:cs="Arial"/>
          <w:color w:val="000000"/>
          <w:sz w:val="16"/>
          <w:szCs w:val="16"/>
        </w:rPr>
        <w:t>st</w:t>
      </w:r>
      <w:r w:rsidR="003B6FBD" w:rsidRPr="00451AFB">
        <w:rPr>
          <w:rFonts w:ascii="Arial" w:eastAsia="Arial" w:hAnsi="Arial" w:cs="Arial"/>
          <w:color w:val="000000"/>
          <w:sz w:val="16"/>
          <w:szCs w:val="16"/>
        </w:rPr>
        <w:t xml:space="preserve">rony </w:t>
      </w:r>
      <w:r w:rsidRPr="00451AFB">
        <w:rPr>
          <w:rFonts w:ascii="Arial" w:eastAsia="Arial" w:hAnsi="Arial" w:cs="Arial"/>
          <w:color w:val="000000"/>
          <w:sz w:val="16"/>
          <w:szCs w:val="16"/>
        </w:rPr>
        <w:t>internetow</w:t>
      </w:r>
      <w:r w:rsidR="003B6FBD" w:rsidRPr="00451AFB">
        <w:rPr>
          <w:rFonts w:ascii="Arial" w:eastAsia="Arial" w:hAnsi="Arial" w:cs="Arial"/>
          <w:color w:val="000000"/>
          <w:sz w:val="16"/>
          <w:szCs w:val="16"/>
        </w:rPr>
        <w:t>ej</w:t>
      </w:r>
      <w:r w:rsidRPr="00451AFB">
        <w:rPr>
          <w:rFonts w:ascii="Arial" w:eastAsia="Arial" w:hAnsi="Arial" w:cs="Arial"/>
          <w:color w:val="000000"/>
          <w:sz w:val="16"/>
          <w:szCs w:val="16"/>
        </w:rPr>
        <w:t xml:space="preserve"> na której udostępniane będą m.in. zmiany i wyjaśnienia treści SWZ oraz inne dokumenty zamówienia bezpośrednio związane z postępowaniem o udzielenie zamówienia:</w:t>
      </w:r>
    </w:p>
    <w:p w:rsidR="00A86571" w:rsidRPr="00451AFB" w:rsidRDefault="001B3F34" w:rsidP="00407B61">
      <w:pPr>
        <w:numPr>
          <w:ilvl w:val="0"/>
          <w:numId w:val="17"/>
        </w:numPr>
        <w:pBdr>
          <w:top w:val="nil"/>
          <w:left w:val="nil"/>
          <w:bottom w:val="nil"/>
          <w:right w:val="nil"/>
          <w:between w:val="nil"/>
        </w:pBdr>
        <w:shd w:val="clear" w:color="auto" w:fill="FFFFFF"/>
        <w:tabs>
          <w:tab w:val="left" w:pos="720"/>
        </w:tabs>
        <w:spacing w:after="0" w:line="360" w:lineRule="auto"/>
        <w:jc w:val="both"/>
        <w:rPr>
          <w:rFonts w:ascii="Arial" w:hAnsi="Arial" w:cs="Arial"/>
          <w:color w:val="000000"/>
          <w:sz w:val="16"/>
          <w:szCs w:val="16"/>
        </w:rPr>
      </w:pPr>
      <w:hyperlink r:id="rId10" w:history="1">
        <w:r w:rsidR="00A86571" w:rsidRPr="00451AFB">
          <w:rPr>
            <w:rStyle w:val="Hipercze"/>
            <w:rFonts w:ascii="Arial" w:eastAsia="Arial" w:hAnsi="Arial" w:cs="Arial"/>
            <w:sz w:val="16"/>
            <w:szCs w:val="16"/>
          </w:rPr>
          <w:t>https://ezamowienia.gov.pl</w:t>
        </w:r>
      </w:hyperlink>
    </w:p>
    <w:p w:rsidR="00A86571" w:rsidRPr="00451AFB" w:rsidRDefault="001B3F34" w:rsidP="00407B61">
      <w:pPr>
        <w:numPr>
          <w:ilvl w:val="0"/>
          <w:numId w:val="17"/>
        </w:numPr>
        <w:pBdr>
          <w:top w:val="nil"/>
          <w:left w:val="nil"/>
          <w:bottom w:val="nil"/>
          <w:right w:val="nil"/>
          <w:between w:val="nil"/>
        </w:pBdr>
        <w:shd w:val="clear" w:color="auto" w:fill="FFFFFF"/>
        <w:tabs>
          <w:tab w:val="left" w:pos="720"/>
        </w:tabs>
        <w:spacing w:after="0" w:line="360" w:lineRule="auto"/>
        <w:jc w:val="both"/>
        <w:rPr>
          <w:rFonts w:ascii="Arial" w:hAnsi="Arial" w:cs="Arial"/>
          <w:color w:val="000000"/>
          <w:sz w:val="16"/>
          <w:szCs w:val="16"/>
        </w:rPr>
      </w:pPr>
      <w:hyperlink r:id="rId11">
        <w:r w:rsidR="00A86571" w:rsidRPr="00451AFB">
          <w:rPr>
            <w:rFonts w:ascii="Arial" w:eastAsia="Arial" w:hAnsi="Arial" w:cs="Arial"/>
            <w:color w:val="0000FF"/>
            <w:sz w:val="16"/>
            <w:szCs w:val="16"/>
            <w:u w:val="single"/>
          </w:rPr>
          <w:t>www.szpitalrydygier.pl</w:t>
        </w:r>
      </w:hyperlink>
    </w:p>
    <w:p w:rsidR="00936093" w:rsidRPr="005F55EE" w:rsidRDefault="00936093" w:rsidP="005F55EE">
      <w:pPr>
        <w:spacing w:after="0" w:line="360" w:lineRule="auto"/>
        <w:rPr>
          <w:rFonts w:ascii="Arial" w:hAnsi="Arial" w:cs="Arial"/>
          <w:sz w:val="16"/>
          <w:szCs w:val="16"/>
        </w:rPr>
      </w:pPr>
    </w:p>
    <w:p w:rsidR="008A2C09" w:rsidRPr="00350D94" w:rsidRDefault="008A2C09" w:rsidP="005F55EE">
      <w:pPr>
        <w:spacing w:after="0" w:line="360" w:lineRule="auto"/>
        <w:jc w:val="both"/>
        <w:rPr>
          <w:rFonts w:ascii="Arial" w:hAnsi="Arial" w:cs="Arial"/>
          <w:b/>
          <w:sz w:val="16"/>
          <w:szCs w:val="16"/>
          <w:u w:val="single"/>
        </w:rPr>
      </w:pPr>
      <w:r w:rsidRPr="00350D94">
        <w:rPr>
          <w:rFonts w:ascii="Arial" w:hAnsi="Arial" w:cs="Arial"/>
          <w:b/>
          <w:sz w:val="16"/>
          <w:szCs w:val="16"/>
          <w:u w:val="single"/>
        </w:rPr>
        <w:t xml:space="preserve">II. OSOBY </w:t>
      </w:r>
      <w:r w:rsidR="00DF7BA0" w:rsidRPr="00350D94">
        <w:rPr>
          <w:rFonts w:ascii="Arial" w:hAnsi="Arial" w:cs="Arial"/>
          <w:b/>
          <w:sz w:val="16"/>
          <w:szCs w:val="16"/>
          <w:u w:val="single"/>
        </w:rPr>
        <w:t>UPRAWNIONE</w:t>
      </w:r>
      <w:r w:rsidRPr="00350D94">
        <w:rPr>
          <w:rFonts w:ascii="Arial" w:hAnsi="Arial" w:cs="Arial"/>
          <w:b/>
          <w:sz w:val="16"/>
          <w:szCs w:val="16"/>
          <w:u w:val="single"/>
        </w:rPr>
        <w:t xml:space="preserve"> DO KONTAKTU:</w:t>
      </w:r>
    </w:p>
    <w:p w:rsidR="008A2C09" w:rsidRPr="00350D94" w:rsidRDefault="008A2C09" w:rsidP="00407B61">
      <w:pPr>
        <w:numPr>
          <w:ilvl w:val="0"/>
          <w:numId w:val="6"/>
        </w:numPr>
        <w:spacing w:after="0" w:line="360" w:lineRule="auto"/>
        <w:jc w:val="both"/>
        <w:rPr>
          <w:rFonts w:ascii="Arial" w:hAnsi="Arial" w:cs="Arial"/>
          <w:sz w:val="16"/>
          <w:szCs w:val="16"/>
        </w:rPr>
      </w:pPr>
      <w:r w:rsidRPr="00350D94">
        <w:rPr>
          <w:rFonts w:ascii="Arial" w:hAnsi="Arial" w:cs="Arial"/>
          <w:sz w:val="16"/>
          <w:szCs w:val="16"/>
        </w:rPr>
        <w:t>W zakresie formalnym:</w:t>
      </w:r>
    </w:p>
    <w:p w:rsidR="007020CD" w:rsidRPr="00350D94" w:rsidRDefault="009B354C" w:rsidP="00407B61">
      <w:pPr>
        <w:numPr>
          <w:ilvl w:val="0"/>
          <w:numId w:val="7"/>
        </w:numPr>
        <w:spacing w:after="0" w:line="360" w:lineRule="auto"/>
        <w:jc w:val="both"/>
        <w:rPr>
          <w:rFonts w:ascii="Arial" w:hAnsi="Arial" w:cs="Arial"/>
          <w:sz w:val="16"/>
          <w:szCs w:val="16"/>
        </w:rPr>
      </w:pPr>
      <w:r>
        <w:rPr>
          <w:rFonts w:ascii="Arial" w:hAnsi="Arial" w:cs="Arial"/>
          <w:sz w:val="16"/>
          <w:szCs w:val="16"/>
        </w:rPr>
        <w:t>Mira Książkiewicz</w:t>
      </w:r>
      <w:r w:rsidR="007020CD" w:rsidRPr="00350D94">
        <w:rPr>
          <w:rFonts w:ascii="Arial" w:hAnsi="Arial" w:cs="Arial"/>
          <w:sz w:val="16"/>
          <w:szCs w:val="16"/>
        </w:rPr>
        <w:t xml:space="preserve">: </w:t>
      </w:r>
      <w:hyperlink r:id="rId12" w:history="1">
        <w:r w:rsidRPr="00093151">
          <w:rPr>
            <w:rStyle w:val="Hipercze"/>
            <w:rFonts w:ascii="Arial" w:hAnsi="Arial" w:cs="Arial"/>
            <w:sz w:val="16"/>
            <w:szCs w:val="16"/>
          </w:rPr>
          <w:t>mira.ksiazkiewicz@rydygierkrakow.pl</w:t>
        </w:r>
      </w:hyperlink>
    </w:p>
    <w:p w:rsidR="008A2C09" w:rsidRPr="00350D94" w:rsidRDefault="008A2C09" w:rsidP="00407B61">
      <w:pPr>
        <w:numPr>
          <w:ilvl w:val="0"/>
          <w:numId w:val="6"/>
        </w:numPr>
        <w:spacing w:after="0" w:line="360" w:lineRule="auto"/>
        <w:jc w:val="both"/>
        <w:rPr>
          <w:rFonts w:ascii="Arial" w:hAnsi="Arial" w:cs="Arial"/>
          <w:sz w:val="16"/>
          <w:szCs w:val="16"/>
        </w:rPr>
      </w:pPr>
      <w:r w:rsidRPr="00350D94">
        <w:rPr>
          <w:rFonts w:ascii="Arial" w:hAnsi="Arial" w:cs="Arial"/>
          <w:sz w:val="16"/>
          <w:szCs w:val="16"/>
        </w:rPr>
        <w:t>W zakresie merytorycznym:</w:t>
      </w:r>
    </w:p>
    <w:p w:rsidR="00911EF2" w:rsidRPr="00911EF2" w:rsidRDefault="00911EF2" w:rsidP="00407B61">
      <w:pPr>
        <w:pStyle w:val="Akapitzlist"/>
        <w:numPr>
          <w:ilvl w:val="0"/>
          <w:numId w:val="7"/>
        </w:numPr>
        <w:spacing w:line="360" w:lineRule="auto"/>
        <w:jc w:val="both"/>
        <w:rPr>
          <w:rFonts w:ascii="Arial" w:hAnsi="Arial" w:cs="Arial"/>
          <w:sz w:val="18"/>
          <w:szCs w:val="18"/>
        </w:rPr>
      </w:pPr>
      <w:r w:rsidRPr="00911EF2">
        <w:rPr>
          <w:rFonts w:ascii="Arial" w:hAnsi="Arial" w:cs="Arial"/>
          <w:sz w:val="18"/>
          <w:szCs w:val="18"/>
        </w:rPr>
        <w:t xml:space="preserve">Małgorzata </w:t>
      </w:r>
      <w:proofErr w:type="spellStart"/>
      <w:r w:rsidRPr="00911EF2">
        <w:rPr>
          <w:rFonts w:ascii="Arial" w:hAnsi="Arial" w:cs="Arial"/>
          <w:sz w:val="18"/>
          <w:szCs w:val="18"/>
        </w:rPr>
        <w:t>Skałkowska</w:t>
      </w:r>
      <w:proofErr w:type="spellEnd"/>
      <w:r w:rsidRPr="00911EF2">
        <w:rPr>
          <w:rFonts w:ascii="Arial" w:hAnsi="Arial" w:cs="Arial"/>
          <w:sz w:val="18"/>
          <w:szCs w:val="18"/>
        </w:rPr>
        <w:t xml:space="preserve">, tel.: 12 64 68 255 </w:t>
      </w:r>
      <w:r>
        <w:rPr>
          <w:rFonts w:ascii="Arial" w:hAnsi="Arial" w:cs="Arial"/>
          <w:sz w:val="18"/>
          <w:szCs w:val="18"/>
        </w:rPr>
        <w:t>(dot. pakietu nr 1)</w:t>
      </w:r>
    </w:p>
    <w:p w:rsidR="00911EF2" w:rsidRPr="008912B8" w:rsidRDefault="00911EF2" w:rsidP="00407B61">
      <w:pPr>
        <w:numPr>
          <w:ilvl w:val="0"/>
          <w:numId w:val="7"/>
        </w:numPr>
        <w:spacing w:after="0" w:line="360" w:lineRule="auto"/>
        <w:jc w:val="both"/>
        <w:rPr>
          <w:rFonts w:ascii="Arial" w:hAnsi="Arial" w:cs="Arial"/>
          <w:sz w:val="16"/>
          <w:szCs w:val="16"/>
        </w:rPr>
      </w:pPr>
      <w:r w:rsidRPr="008912B8">
        <w:rPr>
          <w:rFonts w:ascii="Arial" w:hAnsi="Arial" w:cs="Arial"/>
          <w:sz w:val="16"/>
          <w:szCs w:val="16"/>
        </w:rPr>
        <w:t>Bożena Wcisło-Wach, tel. 12 64 68</w:t>
      </w:r>
      <w:r>
        <w:rPr>
          <w:rFonts w:ascii="Arial" w:hAnsi="Arial" w:cs="Arial"/>
          <w:sz w:val="16"/>
          <w:szCs w:val="16"/>
        </w:rPr>
        <w:t> </w:t>
      </w:r>
      <w:r w:rsidRPr="008912B8">
        <w:rPr>
          <w:rFonts w:ascii="Arial" w:hAnsi="Arial" w:cs="Arial"/>
          <w:sz w:val="16"/>
          <w:szCs w:val="16"/>
        </w:rPr>
        <w:t>255</w:t>
      </w:r>
      <w:r>
        <w:rPr>
          <w:rFonts w:ascii="Arial" w:hAnsi="Arial" w:cs="Arial"/>
          <w:sz w:val="16"/>
          <w:szCs w:val="16"/>
        </w:rPr>
        <w:t xml:space="preserve"> (dot. pakietu nr 2)</w:t>
      </w:r>
    </w:p>
    <w:p w:rsidR="00CF5216" w:rsidRPr="00350D94" w:rsidRDefault="00CF5216" w:rsidP="00911EF2">
      <w:pPr>
        <w:spacing w:after="0" w:line="360" w:lineRule="auto"/>
        <w:ind w:left="720"/>
        <w:jc w:val="both"/>
        <w:rPr>
          <w:rFonts w:ascii="Arial" w:hAnsi="Arial" w:cs="Arial"/>
          <w:sz w:val="16"/>
          <w:szCs w:val="16"/>
        </w:rPr>
      </w:pPr>
    </w:p>
    <w:p w:rsidR="008A2C09" w:rsidRPr="00350D94" w:rsidRDefault="008A2C09" w:rsidP="005F55EE">
      <w:pPr>
        <w:spacing w:after="0" w:line="360" w:lineRule="auto"/>
        <w:ind w:left="720"/>
        <w:jc w:val="both"/>
        <w:rPr>
          <w:rFonts w:ascii="Arial" w:hAnsi="Arial" w:cs="Arial"/>
          <w:sz w:val="16"/>
          <w:szCs w:val="16"/>
        </w:rPr>
      </w:pPr>
    </w:p>
    <w:p w:rsidR="008A2C09" w:rsidRPr="00350D94" w:rsidRDefault="008A2C09" w:rsidP="005F55EE">
      <w:pPr>
        <w:spacing w:after="0" w:line="360" w:lineRule="auto"/>
        <w:jc w:val="both"/>
        <w:rPr>
          <w:rFonts w:ascii="Arial" w:hAnsi="Arial" w:cs="Arial"/>
          <w:b/>
          <w:sz w:val="16"/>
          <w:szCs w:val="16"/>
          <w:u w:val="single"/>
        </w:rPr>
      </w:pPr>
      <w:r w:rsidRPr="00350D94">
        <w:rPr>
          <w:rFonts w:ascii="Arial" w:hAnsi="Arial" w:cs="Arial"/>
          <w:b/>
          <w:sz w:val="16"/>
          <w:szCs w:val="16"/>
          <w:u w:val="single"/>
        </w:rPr>
        <w:t>III. PRZEDMIOT ZAMÓWIENIA</w:t>
      </w:r>
    </w:p>
    <w:p w:rsidR="00ED6630" w:rsidRPr="005C675B" w:rsidRDefault="00ED6630" w:rsidP="00407B61">
      <w:pPr>
        <w:pStyle w:val="Akapitzlist"/>
        <w:numPr>
          <w:ilvl w:val="0"/>
          <w:numId w:val="25"/>
        </w:numPr>
        <w:pBdr>
          <w:top w:val="nil"/>
          <w:left w:val="nil"/>
          <w:bottom w:val="nil"/>
          <w:right w:val="nil"/>
          <w:between w:val="nil"/>
        </w:pBdr>
        <w:spacing w:line="360" w:lineRule="auto"/>
        <w:rPr>
          <w:rFonts w:ascii="Arial" w:eastAsia="Arial" w:hAnsi="Arial" w:cs="Arial"/>
          <w:b/>
          <w:i/>
          <w:color w:val="000000"/>
          <w:sz w:val="16"/>
          <w:szCs w:val="16"/>
          <w:u w:val="single"/>
        </w:rPr>
      </w:pPr>
      <w:r w:rsidRPr="005B7EC1">
        <w:rPr>
          <w:rFonts w:ascii="Arial" w:eastAsia="Arial" w:hAnsi="Arial" w:cs="Arial"/>
          <w:sz w:val="16"/>
          <w:szCs w:val="16"/>
        </w:rPr>
        <w:t xml:space="preserve">Przedmiotem zamówienia jest </w:t>
      </w:r>
      <w:r w:rsidR="00157BC4" w:rsidRPr="005B7EC1">
        <w:rPr>
          <w:rFonts w:ascii="Arial" w:eastAsia="Arial" w:hAnsi="Arial" w:cs="Arial"/>
          <w:b/>
          <w:sz w:val="16"/>
          <w:szCs w:val="16"/>
        </w:rPr>
        <w:t>dostawa</w:t>
      </w:r>
      <w:r w:rsidR="00157BC4">
        <w:rPr>
          <w:rFonts w:ascii="Arial" w:eastAsia="Arial" w:hAnsi="Arial" w:cs="Arial"/>
          <w:b/>
          <w:color w:val="000000"/>
          <w:sz w:val="16"/>
          <w:szCs w:val="16"/>
        </w:rPr>
        <w:t xml:space="preserve"> podłoży, testów oraz odczynników do diagnostyki mikrobiologicznej i do analizatora do identyfikacji drobnoustrojów wraz z dzierżawą aparatu do różnicowania, identyfikacji i </w:t>
      </w:r>
      <w:proofErr w:type="spellStart"/>
      <w:r w:rsidR="00157BC4">
        <w:rPr>
          <w:rFonts w:ascii="Arial" w:eastAsia="Arial" w:hAnsi="Arial" w:cs="Arial"/>
          <w:b/>
          <w:color w:val="000000"/>
          <w:sz w:val="16"/>
          <w:szCs w:val="16"/>
        </w:rPr>
        <w:t>lekowrażliwości</w:t>
      </w:r>
      <w:proofErr w:type="spellEnd"/>
      <w:r w:rsidR="00157BC4">
        <w:rPr>
          <w:rFonts w:ascii="Arial" w:eastAsia="Arial" w:hAnsi="Arial" w:cs="Arial"/>
          <w:b/>
          <w:color w:val="000000"/>
          <w:sz w:val="16"/>
          <w:szCs w:val="16"/>
        </w:rPr>
        <w:t xml:space="preserve"> </w:t>
      </w:r>
      <w:r w:rsidR="005C675B">
        <w:rPr>
          <w:rFonts w:ascii="Arial" w:eastAsia="Arial" w:hAnsi="Arial" w:cs="Arial"/>
          <w:b/>
          <w:color w:val="000000"/>
          <w:sz w:val="16"/>
          <w:szCs w:val="16"/>
        </w:rPr>
        <w:t>bakterii i grzybów. Dostawa</w:t>
      </w:r>
      <w:r w:rsidR="00157BC4">
        <w:rPr>
          <w:rFonts w:ascii="Arial" w:eastAsia="Arial" w:hAnsi="Arial" w:cs="Arial"/>
          <w:b/>
          <w:color w:val="000000"/>
          <w:sz w:val="16"/>
          <w:szCs w:val="16"/>
        </w:rPr>
        <w:t xml:space="preserve"> testów w kierunku badań </w:t>
      </w:r>
      <w:r w:rsidR="005C675B">
        <w:rPr>
          <w:rFonts w:ascii="Arial" w:eastAsia="Arial" w:hAnsi="Arial" w:cs="Arial"/>
          <w:b/>
          <w:color w:val="000000"/>
          <w:sz w:val="16"/>
          <w:szCs w:val="16"/>
        </w:rPr>
        <w:t xml:space="preserve">autoimmunologicznych metodą </w:t>
      </w:r>
      <w:proofErr w:type="spellStart"/>
      <w:r w:rsidR="005C675B">
        <w:rPr>
          <w:rFonts w:ascii="Arial" w:eastAsia="Arial" w:hAnsi="Arial" w:cs="Arial"/>
          <w:b/>
          <w:color w:val="000000"/>
          <w:sz w:val="16"/>
          <w:szCs w:val="16"/>
        </w:rPr>
        <w:t>fluoresencji</w:t>
      </w:r>
      <w:proofErr w:type="spellEnd"/>
      <w:r w:rsidR="005C675B">
        <w:rPr>
          <w:rFonts w:ascii="Arial" w:eastAsia="Arial" w:hAnsi="Arial" w:cs="Arial"/>
          <w:b/>
          <w:color w:val="000000"/>
          <w:sz w:val="16"/>
          <w:szCs w:val="16"/>
        </w:rPr>
        <w:t xml:space="preserve"> pośredniej</w:t>
      </w:r>
      <w:r w:rsidR="00157BC4" w:rsidRPr="005C675B">
        <w:rPr>
          <w:rFonts w:ascii="Arial" w:eastAsia="Arial" w:hAnsi="Arial" w:cs="Arial"/>
          <w:b/>
          <w:color w:val="000000"/>
          <w:sz w:val="16"/>
          <w:szCs w:val="16"/>
        </w:rPr>
        <w:t xml:space="preserve"> </w:t>
      </w:r>
      <w:r w:rsidRPr="005C675B">
        <w:rPr>
          <w:rFonts w:ascii="Arial" w:eastAsia="Arial" w:hAnsi="Arial" w:cs="Arial"/>
          <w:color w:val="000000"/>
          <w:sz w:val="16"/>
          <w:szCs w:val="16"/>
        </w:rPr>
        <w:t xml:space="preserve">do </w:t>
      </w:r>
      <w:r w:rsidR="005C675B">
        <w:rPr>
          <w:rFonts w:ascii="Arial" w:eastAsia="Arial" w:hAnsi="Arial" w:cs="Arial"/>
          <w:color w:val="000000"/>
          <w:sz w:val="16"/>
          <w:szCs w:val="16"/>
        </w:rPr>
        <w:t xml:space="preserve">siedziby Zamawiającego zgodnie </w:t>
      </w:r>
      <w:r w:rsidRPr="005C675B">
        <w:rPr>
          <w:rFonts w:ascii="Arial" w:eastAsia="Arial" w:hAnsi="Arial" w:cs="Arial"/>
          <w:color w:val="000000"/>
          <w:sz w:val="16"/>
          <w:szCs w:val="16"/>
        </w:rPr>
        <w:t xml:space="preserve">z opisem i wymaganiami zawartymi w załącznikach </w:t>
      </w:r>
      <w:r w:rsidR="00C839B5" w:rsidRPr="005C675B">
        <w:rPr>
          <w:rFonts w:ascii="Arial" w:eastAsia="Arial" w:hAnsi="Arial" w:cs="Arial"/>
          <w:color w:val="000000"/>
          <w:sz w:val="16"/>
          <w:szCs w:val="16"/>
        </w:rPr>
        <w:t>nr 1</w:t>
      </w:r>
      <w:r w:rsidR="00B93486" w:rsidRPr="005C675B">
        <w:rPr>
          <w:rFonts w:ascii="Arial" w:eastAsia="Arial" w:hAnsi="Arial" w:cs="Arial"/>
          <w:color w:val="000000"/>
          <w:sz w:val="16"/>
          <w:szCs w:val="16"/>
        </w:rPr>
        <w:t>A i 1B</w:t>
      </w:r>
      <w:r w:rsidRPr="005C675B">
        <w:rPr>
          <w:rFonts w:ascii="Arial" w:eastAsia="Arial" w:hAnsi="Arial" w:cs="Arial"/>
          <w:color w:val="000000"/>
          <w:sz w:val="16"/>
          <w:szCs w:val="16"/>
        </w:rPr>
        <w:t xml:space="preserve"> do nin. Specyfikacji.</w:t>
      </w:r>
    </w:p>
    <w:p w:rsidR="00ED6630" w:rsidRPr="00E7448E" w:rsidRDefault="00ED6630" w:rsidP="00407B61">
      <w:pPr>
        <w:numPr>
          <w:ilvl w:val="0"/>
          <w:numId w:val="25"/>
        </w:numPr>
        <w:pBdr>
          <w:top w:val="nil"/>
          <w:left w:val="nil"/>
          <w:bottom w:val="nil"/>
          <w:right w:val="nil"/>
          <w:between w:val="nil"/>
        </w:pBdr>
        <w:spacing w:after="0" w:line="360" w:lineRule="auto"/>
        <w:jc w:val="both"/>
        <w:rPr>
          <w:rFonts w:ascii="Arial" w:eastAsia="Arial" w:hAnsi="Arial" w:cs="Arial"/>
          <w:sz w:val="16"/>
          <w:szCs w:val="16"/>
        </w:rPr>
      </w:pPr>
      <w:r w:rsidRPr="00E7448E">
        <w:rPr>
          <w:rFonts w:ascii="Arial" w:eastAsia="Arial" w:hAnsi="Arial" w:cs="Arial"/>
          <w:color w:val="000000"/>
          <w:sz w:val="16"/>
          <w:szCs w:val="16"/>
        </w:rPr>
        <w:t xml:space="preserve">Oferty nie posiadające pełnego zakresu przedmiotu zamówienia </w:t>
      </w:r>
      <w:r w:rsidRPr="00E7448E">
        <w:rPr>
          <w:rFonts w:ascii="Arial" w:eastAsia="Arial" w:hAnsi="Arial" w:cs="Arial"/>
          <w:sz w:val="16"/>
          <w:szCs w:val="16"/>
        </w:rPr>
        <w:t>(w zakresie części, której dotyczą)</w:t>
      </w:r>
      <w:r w:rsidRPr="00E7448E">
        <w:rPr>
          <w:rFonts w:ascii="Arial" w:eastAsia="Arial" w:hAnsi="Arial" w:cs="Arial"/>
          <w:color w:val="000000"/>
          <w:sz w:val="16"/>
          <w:szCs w:val="16"/>
        </w:rPr>
        <w:t xml:space="preserve"> zostaną odrzucone.</w:t>
      </w:r>
    </w:p>
    <w:p w:rsidR="00ED6630" w:rsidRPr="00E7448E" w:rsidRDefault="00ED6630" w:rsidP="00407B61">
      <w:pPr>
        <w:numPr>
          <w:ilvl w:val="0"/>
          <w:numId w:val="25"/>
        </w:numPr>
        <w:spacing w:after="0" w:line="360" w:lineRule="auto"/>
        <w:jc w:val="both"/>
        <w:rPr>
          <w:rFonts w:ascii="Arial" w:eastAsia="Arial" w:hAnsi="Arial" w:cs="Arial"/>
          <w:sz w:val="16"/>
          <w:szCs w:val="16"/>
        </w:rPr>
      </w:pPr>
      <w:r w:rsidRPr="00E7448E">
        <w:rPr>
          <w:rFonts w:ascii="Arial" w:eastAsia="Arial" w:hAnsi="Arial" w:cs="Arial"/>
          <w:color w:val="000000"/>
          <w:sz w:val="16"/>
          <w:szCs w:val="16"/>
        </w:rPr>
        <w:t xml:space="preserve">Pozostałe warunki zamówienia określa projekt umowy, </w:t>
      </w:r>
      <w:r w:rsidRPr="00960405">
        <w:rPr>
          <w:rFonts w:ascii="Arial" w:eastAsia="Arial" w:hAnsi="Arial" w:cs="Arial"/>
          <w:color w:val="000000"/>
          <w:sz w:val="16"/>
          <w:szCs w:val="16"/>
        </w:rPr>
        <w:t xml:space="preserve">stanowiący </w:t>
      </w:r>
      <w:r w:rsidRPr="00960405">
        <w:rPr>
          <w:rFonts w:ascii="Arial" w:eastAsia="Arial" w:hAnsi="Arial" w:cs="Arial"/>
          <w:b/>
          <w:color w:val="000000"/>
          <w:sz w:val="16"/>
          <w:szCs w:val="16"/>
        </w:rPr>
        <w:t>załącznik nr 3</w:t>
      </w:r>
      <w:r w:rsidR="00B93486" w:rsidRPr="00960405">
        <w:rPr>
          <w:rFonts w:ascii="Arial" w:eastAsia="Arial" w:hAnsi="Arial" w:cs="Arial"/>
          <w:b/>
          <w:color w:val="000000"/>
          <w:sz w:val="16"/>
          <w:szCs w:val="16"/>
        </w:rPr>
        <w:t>A, 3B, 3C.</w:t>
      </w:r>
    </w:p>
    <w:p w:rsidR="0005224D" w:rsidRPr="006D4DAC" w:rsidRDefault="0005224D" w:rsidP="005F55EE">
      <w:pPr>
        <w:tabs>
          <w:tab w:val="left" w:pos="284"/>
        </w:tabs>
        <w:autoSpaceDE w:val="0"/>
        <w:autoSpaceDN w:val="0"/>
        <w:adjustRightInd w:val="0"/>
        <w:spacing w:after="0" w:line="360" w:lineRule="auto"/>
        <w:ind w:left="284"/>
        <w:jc w:val="both"/>
        <w:rPr>
          <w:rFonts w:ascii="Arial" w:hAnsi="Arial" w:cs="Arial"/>
          <w:i/>
          <w:position w:val="2"/>
          <w:sz w:val="16"/>
          <w:szCs w:val="16"/>
          <w:u w:val="single"/>
        </w:rPr>
      </w:pPr>
    </w:p>
    <w:p w:rsidR="008A2C09" w:rsidRPr="00350D94" w:rsidRDefault="008A2C09" w:rsidP="005F55EE">
      <w:pPr>
        <w:spacing w:after="0" w:line="360" w:lineRule="auto"/>
        <w:jc w:val="both"/>
        <w:rPr>
          <w:rFonts w:ascii="Arial" w:hAnsi="Arial" w:cs="Arial"/>
          <w:b/>
          <w:sz w:val="16"/>
          <w:szCs w:val="16"/>
          <w:u w:val="single"/>
        </w:rPr>
      </w:pPr>
      <w:r w:rsidRPr="006D4DAC">
        <w:rPr>
          <w:rFonts w:ascii="Arial" w:hAnsi="Arial" w:cs="Arial"/>
          <w:b/>
          <w:sz w:val="16"/>
          <w:szCs w:val="16"/>
          <w:u w:val="single"/>
        </w:rPr>
        <w:t xml:space="preserve">IV. NUMER </w:t>
      </w:r>
      <w:r w:rsidRPr="00350D94">
        <w:rPr>
          <w:rFonts w:ascii="Arial" w:hAnsi="Arial" w:cs="Arial"/>
          <w:b/>
          <w:sz w:val="16"/>
          <w:szCs w:val="16"/>
          <w:u w:val="single"/>
        </w:rPr>
        <w:t xml:space="preserve">POSTĘPOWANIA: </w:t>
      </w:r>
      <w:r w:rsidR="005B42AF">
        <w:rPr>
          <w:rFonts w:ascii="Arial" w:hAnsi="Arial" w:cs="Arial"/>
          <w:b/>
          <w:sz w:val="16"/>
          <w:szCs w:val="16"/>
          <w:u w:val="single"/>
        </w:rPr>
        <w:t>271</w:t>
      </w:r>
      <w:r w:rsidR="004D090A">
        <w:rPr>
          <w:rFonts w:ascii="Arial" w:hAnsi="Arial" w:cs="Arial"/>
          <w:b/>
          <w:sz w:val="16"/>
          <w:szCs w:val="16"/>
          <w:u w:val="single"/>
        </w:rPr>
        <w:t>/ZP/2023</w:t>
      </w:r>
    </w:p>
    <w:p w:rsidR="008A2C09" w:rsidRPr="00350D94" w:rsidRDefault="008A2C09" w:rsidP="005F55EE">
      <w:pPr>
        <w:spacing w:after="0" w:line="360" w:lineRule="auto"/>
        <w:jc w:val="both"/>
        <w:rPr>
          <w:rFonts w:ascii="Arial" w:hAnsi="Arial" w:cs="Arial"/>
          <w:sz w:val="16"/>
          <w:szCs w:val="16"/>
        </w:rPr>
      </w:pPr>
      <w:r w:rsidRPr="00350D94">
        <w:rPr>
          <w:rFonts w:ascii="Arial" w:hAnsi="Arial" w:cs="Arial"/>
          <w:sz w:val="16"/>
          <w:szCs w:val="16"/>
        </w:rPr>
        <w:t xml:space="preserve">Tryb postępowania: </w:t>
      </w:r>
      <w:r w:rsidR="008D3975" w:rsidRPr="00350D94">
        <w:rPr>
          <w:rFonts w:ascii="Arial" w:hAnsi="Arial" w:cs="Arial"/>
          <w:sz w:val="16"/>
          <w:szCs w:val="16"/>
        </w:rPr>
        <w:t>TRYB PODSTAWOWY</w:t>
      </w:r>
    </w:p>
    <w:p w:rsidR="008A2C09" w:rsidRPr="00350D94" w:rsidRDefault="008A2C09" w:rsidP="005F55EE">
      <w:pPr>
        <w:spacing w:after="0" w:line="360" w:lineRule="auto"/>
        <w:jc w:val="both"/>
        <w:rPr>
          <w:rFonts w:ascii="Arial" w:hAnsi="Arial" w:cs="Arial"/>
          <w:sz w:val="16"/>
          <w:szCs w:val="16"/>
        </w:rPr>
      </w:pPr>
    </w:p>
    <w:p w:rsidR="008A2C09" w:rsidRPr="00350D94" w:rsidRDefault="008A2C09" w:rsidP="005F55EE">
      <w:pPr>
        <w:spacing w:after="0" w:line="360" w:lineRule="auto"/>
        <w:jc w:val="both"/>
        <w:rPr>
          <w:rFonts w:ascii="Arial" w:hAnsi="Arial" w:cs="Arial"/>
          <w:b/>
          <w:sz w:val="16"/>
          <w:szCs w:val="16"/>
          <w:u w:val="single"/>
        </w:rPr>
      </w:pPr>
      <w:r w:rsidRPr="00350D94">
        <w:rPr>
          <w:rFonts w:ascii="Arial" w:hAnsi="Arial" w:cs="Arial"/>
          <w:b/>
          <w:sz w:val="16"/>
          <w:szCs w:val="16"/>
          <w:u w:val="single"/>
        </w:rPr>
        <w:t>V. OFERTY CZĘŚCIOWE</w:t>
      </w:r>
    </w:p>
    <w:p w:rsidR="001E3DFE" w:rsidRDefault="001E3DFE" w:rsidP="001E3DFE">
      <w:pPr>
        <w:spacing w:after="0" w:line="360" w:lineRule="auto"/>
        <w:jc w:val="both"/>
        <w:rPr>
          <w:rFonts w:ascii="Arial" w:hAnsi="Arial" w:cs="Arial"/>
          <w:sz w:val="16"/>
          <w:szCs w:val="16"/>
        </w:rPr>
      </w:pPr>
      <w:r w:rsidRPr="00856E5A">
        <w:rPr>
          <w:rFonts w:ascii="Arial" w:hAnsi="Arial" w:cs="Arial"/>
          <w:sz w:val="16"/>
          <w:szCs w:val="16"/>
        </w:rPr>
        <w:t xml:space="preserve">Zamawiający dopuszcza możliwości składania ofert częściowych. </w:t>
      </w:r>
      <w:r>
        <w:rPr>
          <w:rFonts w:ascii="Arial" w:hAnsi="Arial" w:cs="Arial"/>
          <w:b/>
          <w:sz w:val="16"/>
          <w:szCs w:val="16"/>
        </w:rPr>
        <w:t>Liczba części: 2</w:t>
      </w:r>
    </w:p>
    <w:p w:rsidR="00ED6630" w:rsidRPr="00987253" w:rsidRDefault="00ED6630" w:rsidP="00ED6630">
      <w:pPr>
        <w:spacing w:line="360" w:lineRule="auto"/>
        <w:jc w:val="both"/>
        <w:rPr>
          <w:rFonts w:ascii="Arial" w:hAnsi="Arial" w:cs="Arial"/>
          <w:sz w:val="16"/>
          <w:szCs w:val="16"/>
        </w:rPr>
      </w:pPr>
    </w:p>
    <w:p w:rsidR="00D30004" w:rsidRPr="00350D94" w:rsidRDefault="00D30004" w:rsidP="005F55EE">
      <w:pPr>
        <w:pBdr>
          <w:top w:val="nil"/>
          <w:left w:val="nil"/>
          <w:bottom w:val="nil"/>
          <w:right w:val="nil"/>
          <w:between w:val="nil"/>
        </w:pBdr>
        <w:spacing w:after="0" w:line="360" w:lineRule="auto"/>
        <w:jc w:val="both"/>
        <w:rPr>
          <w:rFonts w:ascii="Arial" w:eastAsia="Arial" w:hAnsi="Arial" w:cs="Arial"/>
          <w:color w:val="000000"/>
          <w:sz w:val="16"/>
          <w:szCs w:val="16"/>
          <w:u w:val="single"/>
        </w:rPr>
      </w:pPr>
      <w:r w:rsidRPr="00350D94">
        <w:rPr>
          <w:rFonts w:ascii="Arial" w:eastAsia="Arial" w:hAnsi="Arial" w:cs="Arial"/>
          <w:b/>
          <w:color w:val="000000"/>
          <w:sz w:val="16"/>
          <w:szCs w:val="16"/>
          <w:u w:val="single"/>
        </w:rPr>
        <w:t>VI. ZAMÓWIENIA PODOBNE</w:t>
      </w:r>
    </w:p>
    <w:p w:rsidR="00117326" w:rsidRPr="005F55EE" w:rsidRDefault="00117326" w:rsidP="005F55EE">
      <w:pPr>
        <w:pBdr>
          <w:top w:val="nil"/>
          <w:left w:val="nil"/>
          <w:bottom w:val="nil"/>
          <w:right w:val="nil"/>
          <w:between w:val="nil"/>
        </w:pBdr>
        <w:spacing w:after="0" w:line="360" w:lineRule="auto"/>
        <w:jc w:val="both"/>
        <w:rPr>
          <w:rFonts w:ascii="Arial" w:eastAsia="Arial" w:hAnsi="Arial" w:cs="Arial"/>
          <w:color w:val="000000"/>
          <w:sz w:val="16"/>
          <w:szCs w:val="16"/>
        </w:rPr>
      </w:pPr>
      <w:r w:rsidRPr="00350D94">
        <w:rPr>
          <w:rFonts w:ascii="Arial" w:eastAsia="Arial" w:hAnsi="Arial" w:cs="Arial"/>
          <w:color w:val="000000"/>
          <w:sz w:val="16"/>
          <w:szCs w:val="16"/>
        </w:rPr>
        <w:t>Zamawiający nie przewiduje możliwość udzielenia zamówień podobnych o których mowa w art. 214 ust. 1 pkt. 7</w:t>
      </w:r>
      <w:r w:rsidR="001E51C9" w:rsidRPr="00350D94">
        <w:rPr>
          <w:rFonts w:ascii="Arial" w:eastAsia="Arial" w:hAnsi="Arial" w:cs="Arial"/>
          <w:color w:val="000000"/>
          <w:sz w:val="16"/>
          <w:szCs w:val="16"/>
        </w:rPr>
        <w:t xml:space="preserve"> i 8</w:t>
      </w:r>
      <w:r w:rsidRPr="00350D94">
        <w:rPr>
          <w:rFonts w:ascii="Arial" w:eastAsia="Arial" w:hAnsi="Arial" w:cs="Arial"/>
          <w:color w:val="000000"/>
          <w:sz w:val="16"/>
          <w:szCs w:val="16"/>
        </w:rPr>
        <w:t xml:space="preserve"> ustawy Prawo zamówień publicznych</w:t>
      </w:r>
      <w:r w:rsidRPr="005F55EE">
        <w:rPr>
          <w:rFonts w:ascii="Arial" w:eastAsia="Arial" w:hAnsi="Arial" w:cs="Arial"/>
          <w:color w:val="000000"/>
          <w:sz w:val="16"/>
          <w:szCs w:val="16"/>
        </w:rPr>
        <w:t>.</w:t>
      </w:r>
    </w:p>
    <w:p w:rsidR="00451AFB" w:rsidRPr="006D4DAC" w:rsidRDefault="00451AFB" w:rsidP="005F55EE">
      <w:pPr>
        <w:pBdr>
          <w:top w:val="nil"/>
          <w:left w:val="nil"/>
          <w:bottom w:val="nil"/>
          <w:right w:val="nil"/>
          <w:between w:val="nil"/>
        </w:pBdr>
        <w:spacing w:after="0" w:line="360" w:lineRule="auto"/>
        <w:jc w:val="both"/>
        <w:rPr>
          <w:rFonts w:ascii="Arial" w:eastAsia="Cambria" w:hAnsi="Arial" w:cs="Arial"/>
          <w:color w:val="000000"/>
          <w:sz w:val="16"/>
          <w:szCs w:val="16"/>
        </w:rPr>
      </w:pPr>
    </w:p>
    <w:p w:rsidR="008A2C09" w:rsidRPr="00451AFB" w:rsidRDefault="008A2C09" w:rsidP="005F55EE">
      <w:pPr>
        <w:spacing w:after="0" w:line="360" w:lineRule="auto"/>
        <w:jc w:val="both"/>
        <w:rPr>
          <w:rFonts w:ascii="Arial" w:hAnsi="Arial" w:cs="Arial"/>
          <w:b/>
          <w:sz w:val="16"/>
          <w:szCs w:val="16"/>
          <w:u w:val="single"/>
        </w:rPr>
      </w:pPr>
      <w:r w:rsidRPr="006D4DAC">
        <w:rPr>
          <w:rFonts w:ascii="Arial" w:hAnsi="Arial" w:cs="Arial"/>
          <w:b/>
          <w:sz w:val="16"/>
          <w:szCs w:val="16"/>
          <w:u w:val="single"/>
        </w:rPr>
        <w:t xml:space="preserve">VII. </w:t>
      </w:r>
      <w:r w:rsidRPr="00451AFB">
        <w:rPr>
          <w:rFonts w:ascii="Arial" w:hAnsi="Arial" w:cs="Arial"/>
          <w:b/>
          <w:sz w:val="16"/>
          <w:szCs w:val="16"/>
          <w:u w:val="single"/>
        </w:rPr>
        <w:t>WYMAGANY TERMIN I WARUNKI REALIZACJI ZAMÓWIENIA</w:t>
      </w:r>
    </w:p>
    <w:p w:rsidR="00607E6C" w:rsidRDefault="00607E6C" w:rsidP="00407B61">
      <w:pPr>
        <w:pStyle w:val="Akapitzlist"/>
        <w:numPr>
          <w:ilvl w:val="3"/>
          <w:numId w:val="25"/>
        </w:numPr>
        <w:pBdr>
          <w:top w:val="nil"/>
          <w:left w:val="nil"/>
          <w:bottom w:val="nil"/>
          <w:right w:val="nil"/>
          <w:between w:val="nil"/>
        </w:pBdr>
        <w:spacing w:line="360" w:lineRule="auto"/>
        <w:ind w:left="284" w:hanging="284"/>
        <w:jc w:val="both"/>
        <w:rPr>
          <w:rFonts w:ascii="Arial" w:eastAsia="Arial" w:hAnsi="Arial" w:cs="Arial"/>
          <w:b/>
          <w:sz w:val="16"/>
          <w:szCs w:val="16"/>
        </w:rPr>
      </w:pPr>
      <w:r w:rsidRPr="00A9784F">
        <w:rPr>
          <w:rFonts w:ascii="Arial" w:eastAsia="Arial" w:hAnsi="Arial" w:cs="Arial"/>
          <w:sz w:val="16"/>
          <w:szCs w:val="16"/>
        </w:rPr>
        <w:t>Dostarczanie</w:t>
      </w:r>
      <w:r>
        <w:rPr>
          <w:rFonts w:ascii="Arial" w:eastAsia="Arial" w:hAnsi="Arial" w:cs="Arial"/>
          <w:b/>
          <w:sz w:val="16"/>
          <w:szCs w:val="16"/>
        </w:rPr>
        <w:t xml:space="preserve"> </w:t>
      </w:r>
      <w:r w:rsidR="005B7EC1" w:rsidRPr="005B7EC1">
        <w:rPr>
          <w:rFonts w:ascii="Arial" w:eastAsia="Arial" w:hAnsi="Arial" w:cs="Arial"/>
          <w:color w:val="000000"/>
          <w:sz w:val="16"/>
          <w:szCs w:val="16"/>
        </w:rPr>
        <w:t xml:space="preserve">podłoży, testów oraz odczynników do diagnostyki mikrobiologicznej i do analizatora do identyfikacji drobnoustrojów wraz z dzierżawą aparatu do różnicowania, identyfikacji i </w:t>
      </w:r>
      <w:proofErr w:type="spellStart"/>
      <w:r w:rsidR="005B7EC1" w:rsidRPr="005B7EC1">
        <w:rPr>
          <w:rFonts w:ascii="Arial" w:eastAsia="Arial" w:hAnsi="Arial" w:cs="Arial"/>
          <w:color w:val="000000"/>
          <w:sz w:val="16"/>
          <w:szCs w:val="16"/>
        </w:rPr>
        <w:t>lekowrażliwości</w:t>
      </w:r>
      <w:proofErr w:type="spellEnd"/>
      <w:r w:rsidR="005B7EC1" w:rsidRPr="005B7EC1">
        <w:rPr>
          <w:rFonts w:ascii="Arial" w:eastAsia="Arial" w:hAnsi="Arial" w:cs="Arial"/>
          <w:color w:val="000000"/>
          <w:sz w:val="16"/>
          <w:szCs w:val="16"/>
        </w:rPr>
        <w:t xml:space="preserve"> bakterii i grzybów</w:t>
      </w:r>
      <w:r w:rsidR="005B7EC1">
        <w:rPr>
          <w:rFonts w:ascii="Arial" w:eastAsia="Arial" w:hAnsi="Arial" w:cs="Arial"/>
          <w:b/>
          <w:color w:val="000000"/>
          <w:sz w:val="16"/>
          <w:szCs w:val="16"/>
        </w:rPr>
        <w:t xml:space="preserve"> - </w:t>
      </w:r>
      <w:r w:rsidR="005B7EC1">
        <w:rPr>
          <w:rFonts w:ascii="Arial" w:eastAsia="Arial" w:hAnsi="Arial" w:cs="Arial"/>
          <w:b/>
          <w:sz w:val="16"/>
          <w:szCs w:val="16"/>
        </w:rPr>
        <w:t>przez okres 36</w:t>
      </w:r>
      <w:r>
        <w:rPr>
          <w:rFonts w:ascii="Arial" w:eastAsia="Arial" w:hAnsi="Arial" w:cs="Arial"/>
          <w:b/>
          <w:sz w:val="16"/>
          <w:szCs w:val="16"/>
        </w:rPr>
        <w:t xml:space="preserve"> miesięcy </w:t>
      </w:r>
      <w:r>
        <w:rPr>
          <w:rFonts w:ascii="Arial" w:eastAsia="Arial" w:hAnsi="Arial" w:cs="Arial"/>
          <w:sz w:val="16"/>
          <w:szCs w:val="16"/>
        </w:rPr>
        <w:t xml:space="preserve">od daty zawarcia Umowy </w:t>
      </w:r>
      <w:r w:rsidR="005B7EC1">
        <w:rPr>
          <w:rFonts w:ascii="Arial" w:eastAsia="Arial" w:hAnsi="Arial" w:cs="Arial"/>
          <w:sz w:val="16"/>
          <w:szCs w:val="16"/>
        </w:rPr>
        <w:t xml:space="preserve">– </w:t>
      </w:r>
      <w:r w:rsidR="005B7EC1" w:rsidRPr="005B7EC1">
        <w:rPr>
          <w:rFonts w:ascii="Arial" w:eastAsia="Arial" w:hAnsi="Arial" w:cs="Arial"/>
          <w:b/>
          <w:sz w:val="16"/>
          <w:szCs w:val="16"/>
        </w:rPr>
        <w:t>dot. pakietu nr 1</w:t>
      </w:r>
    </w:p>
    <w:p w:rsidR="00D807F0" w:rsidRPr="00D807F0" w:rsidRDefault="00D807F0" w:rsidP="00407B61">
      <w:pPr>
        <w:pStyle w:val="Akapitzlist"/>
        <w:numPr>
          <w:ilvl w:val="3"/>
          <w:numId w:val="25"/>
        </w:numPr>
        <w:pBdr>
          <w:top w:val="nil"/>
          <w:left w:val="nil"/>
          <w:bottom w:val="nil"/>
          <w:right w:val="nil"/>
          <w:between w:val="nil"/>
        </w:pBdr>
        <w:spacing w:line="360" w:lineRule="auto"/>
        <w:ind w:left="284" w:hanging="284"/>
        <w:jc w:val="both"/>
        <w:rPr>
          <w:rFonts w:ascii="Arial" w:eastAsia="Arial" w:hAnsi="Arial" w:cs="Arial"/>
          <w:sz w:val="16"/>
          <w:szCs w:val="16"/>
        </w:rPr>
      </w:pPr>
      <w:r w:rsidRPr="00D807F0">
        <w:rPr>
          <w:rFonts w:ascii="Arial" w:eastAsia="Arial" w:hAnsi="Arial" w:cs="Arial"/>
          <w:sz w:val="16"/>
          <w:szCs w:val="16"/>
        </w:rPr>
        <w:t xml:space="preserve">Warunki dodatkowe </w:t>
      </w:r>
      <w:r>
        <w:rPr>
          <w:rFonts w:ascii="Arial" w:eastAsia="Arial" w:hAnsi="Arial" w:cs="Arial"/>
          <w:sz w:val="16"/>
          <w:szCs w:val="16"/>
        </w:rPr>
        <w:t xml:space="preserve">dotyczące przedmiotu zamówienia – </w:t>
      </w:r>
      <w:r w:rsidRPr="00D807F0">
        <w:rPr>
          <w:rFonts w:ascii="Arial" w:eastAsia="Arial" w:hAnsi="Arial" w:cs="Arial"/>
          <w:b/>
          <w:sz w:val="16"/>
          <w:szCs w:val="16"/>
        </w:rPr>
        <w:t>dot. pakietu nr 1 :</w:t>
      </w:r>
    </w:p>
    <w:p w:rsidR="00D807F0" w:rsidRDefault="00D807F0" w:rsidP="00407B61">
      <w:pPr>
        <w:pStyle w:val="Akapitzlist"/>
        <w:numPr>
          <w:ilvl w:val="0"/>
          <w:numId w:val="39"/>
        </w:numPr>
        <w:pBdr>
          <w:top w:val="nil"/>
          <w:left w:val="nil"/>
          <w:bottom w:val="nil"/>
          <w:right w:val="nil"/>
          <w:between w:val="nil"/>
        </w:pBdr>
        <w:spacing w:line="360" w:lineRule="auto"/>
        <w:jc w:val="both"/>
        <w:rPr>
          <w:rFonts w:ascii="Arial" w:eastAsia="Arial" w:hAnsi="Arial" w:cs="Arial"/>
          <w:b/>
          <w:sz w:val="16"/>
          <w:szCs w:val="16"/>
        </w:rPr>
      </w:pPr>
      <w:r>
        <w:rPr>
          <w:rFonts w:ascii="Arial" w:eastAsia="Arial" w:hAnsi="Arial" w:cs="Arial"/>
          <w:b/>
          <w:sz w:val="16"/>
          <w:szCs w:val="16"/>
        </w:rPr>
        <w:t>Termin ważności odczynników liczony od daty dostawy :</w:t>
      </w:r>
    </w:p>
    <w:p w:rsidR="00D807F0" w:rsidRDefault="00D807F0" w:rsidP="00E066F4">
      <w:pPr>
        <w:pStyle w:val="Akapitzlist"/>
        <w:pBdr>
          <w:top w:val="nil"/>
          <w:left w:val="nil"/>
          <w:bottom w:val="nil"/>
          <w:right w:val="nil"/>
          <w:between w:val="nil"/>
        </w:pBdr>
        <w:spacing w:line="360" w:lineRule="auto"/>
        <w:ind w:left="644"/>
        <w:jc w:val="both"/>
        <w:rPr>
          <w:rFonts w:ascii="Arial" w:eastAsia="Arial" w:hAnsi="Arial" w:cs="Arial"/>
          <w:b/>
          <w:sz w:val="16"/>
          <w:szCs w:val="16"/>
        </w:rPr>
      </w:pPr>
      <w:r>
        <w:rPr>
          <w:rFonts w:ascii="Arial" w:eastAsia="Arial" w:hAnsi="Arial" w:cs="Arial"/>
          <w:b/>
          <w:sz w:val="16"/>
          <w:szCs w:val="16"/>
        </w:rPr>
        <w:t>-  Podłoża gotowe:</w:t>
      </w:r>
    </w:p>
    <w:p w:rsidR="00D807F0" w:rsidRPr="00D807F0" w:rsidRDefault="00D807F0" w:rsidP="00E066F4">
      <w:pPr>
        <w:pStyle w:val="Akapitzlist"/>
        <w:pBdr>
          <w:top w:val="nil"/>
          <w:left w:val="nil"/>
          <w:bottom w:val="nil"/>
          <w:right w:val="nil"/>
          <w:between w:val="nil"/>
        </w:pBdr>
        <w:spacing w:line="360" w:lineRule="auto"/>
        <w:ind w:left="644"/>
        <w:jc w:val="both"/>
        <w:rPr>
          <w:rFonts w:ascii="Arial" w:eastAsia="Arial" w:hAnsi="Arial" w:cs="Arial"/>
          <w:sz w:val="16"/>
          <w:szCs w:val="16"/>
        </w:rPr>
      </w:pPr>
      <w:proofErr w:type="spellStart"/>
      <w:r w:rsidRPr="00D807F0">
        <w:rPr>
          <w:rFonts w:ascii="Arial" w:eastAsia="Arial" w:hAnsi="Arial" w:cs="Arial"/>
          <w:sz w:val="16"/>
          <w:szCs w:val="16"/>
        </w:rPr>
        <w:t>chromogenne</w:t>
      </w:r>
      <w:proofErr w:type="spellEnd"/>
      <w:r w:rsidRPr="00D807F0">
        <w:rPr>
          <w:rFonts w:ascii="Arial" w:eastAsia="Arial" w:hAnsi="Arial" w:cs="Arial"/>
          <w:sz w:val="16"/>
          <w:szCs w:val="16"/>
        </w:rPr>
        <w:t>: ok. 30 dni</w:t>
      </w:r>
    </w:p>
    <w:p w:rsidR="00D807F0" w:rsidRPr="00D807F0" w:rsidRDefault="00D807F0" w:rsidP="00E066F4">
      <w:pPr>
        <w:pStyle w:val="Akapitzlist"/>
        <w:pBdr>
          <w:top w:val="nil"/>
          <w:left w:val="nil"/>
          <w:bottom w:val="nil"/>
          <w:right w:val="nil"/>
          <w:between w:val="nil"/>
        </w:pBdr>
        <w:spacing w:line="360" w:lineRule="auto"/>
        <w:ind w:left="644"/>
        <w:jc w:val="both"/>
        <w:rPr>
          <w:rFonts w:ascii="Arial" w:eastAsia="Arial" w:hAnsi="Arial" w:cs="Arial"/>
          <w:sz w:val="16"/>
          <w:szCs w:val="16"/>
        </w:rPr>
      </w:pPr>
      <w:r w:rsidRPr="00D807F0">
        <w:rPr>
          <w:rFonts w:ascii="Arial" w:eastAsia="Arial" w:hAnsi="Arial" w:cs="Arial"/>
          <w:sz w:val="16"/>
          <w:szCs w:val="16"/>
        </w:rPr>
        <w:t>zawierające krew: 4-5 tygodni</w:t>
      </w:r>
    </w:p>
    <w:p w:rsidR="00D807F0" w:rsidRDefault="00D807F0" w:rsidP="00E066F4">
      <w:pPr>
        <w:pStyle w:val="Akapitzlist"/>
        <w:pBdr>
          <w:top w:val="nil"/>
          <w:left w:val="nil"/>
          <w:bottom w:val="nil"/>
          <w:right w:val="nil"/>
          <w:between w:val="nil"/>
        </w:pBdr>
        <w:spacing w:line="360" w:lineRule="auto"/>
        <w:ind w:left="644"/>
        <w:jc w:val="both"/>
        <w:rPr>
          <w:rFonts w:ascii="Arial" w:eastAsia="Arial" w:hAnsi="Arial" w:cs="Arial"/>
          <w:sz w:val="16"/>
          <w:szCs w:val="16"/>
        </w:rPr>
      </w:pPr>
      <w:r w:rsidRPr="00D807F0">
        <w:rPr>
          <w:rFonts w:ascii="Arial" w:eastAsia="Arial" w:hAnsi="Arial" w:cs="Arial"/>
          <w:sz w:val="16"/>
          <w:szCs w:val="16"/>
        </w:rPr>
        <w:t>bez krwinek : 5-6 tygodni</w:t>
      </w:r>
    </w:p>
    <w:p w:rsidR="00D807F0" w:rsidRDefault="00D807F0" w:rsidP="00E066F4">
      <w:pPr>
        <w:pStyle w:val="Akapitzlist"/>
        <w:pBdr>
          <w:top w:val="nil"/>
          <w:left w:val="nil"/>
          <w:bottom w:val="nil"/>
          <w:right w:val="nil"/>
          <w:between w:val="nil"/>
        </w:pBdr>
        <w:spacing w:line="360" w:lineRule="auto"/>
        <w:ind w:left="644"/>
        <w:jc w:val="both"/>
        <w:rPr>
          <w:rFonts w:ascii="Arial" w:eastAsia="Arial" w:hAnsi="Arial" w:cs="Arial"/>
          <w:sz w:val="16"/>
          <w:szCs w:val="16"/>
        </w:rPr>
      </w:pPr>
      <w:r w:rsidRPr="00D807F0">
        <w:rPr>
          <w:rFonts w:ascii="Arial" w:eastAsia="Arial" w:hAnsi="Arial" w:cs="Arial"/>
          <w:b/>
          <w:sz w:val="16"/>
          <w:szCs w:val="16"/>
        </w:rPr>
        <w:t>- Testy antybiogramowi i do identyfikacji:</w:t>
      </w:r>
      <w:r>
        <w:rPr>
          <w:rFonts w:ascii="Arial" w:eastAsia="Arial" w:hAnsi="Arial" w:cs="Arial"/>
          <w:sz w:val="16"/>
          <w:szCs w:val="16"/>
        </w:rPr>
        <w:t xml:space="preserve"> min. 6 miesięcy</w:t>
      </w:r>
    </w:p>
    <w:p w:rsidR="00D807F0" w:rsidRDefault="00D807F0" w:rsidP="00E066F4">
      <w:pPr>
        <w:pStyle w:val="Akapitzlist"/>
        <w:pBdr>
          <w:top w:val="nil"/>
          <w:left w:val="nil"/>
          <w:bottom w:val="nil"/>
          <w:right w:val="nil"/>
          <w:between w:val="nil"/>
        </w:pBdr>
        <w:spacing w:line="360" w:lineRule="auto"/>
        <w:ind w:left="644"/>
        <w:jc w:val="both"/>
        <w:rPr>
          <w:rFonts w:ascii="Arial" w:eastAsia="Arial" w:hAnsi="Arial" w:cs="Arial"/>
          <w:sz w:val="16"/>
          <w:szCs w:val="16"/>
        </w:rPr>
      </w:pPr>
      <w:r w:rsidRPr="00D807F0">
        <w:rPr>
          <w:rFonts w:ascii="Arial" w:eastAsia="Arial" w:hAnsi="Arial" w:cs="Arial"/>
          <w:b/>
          <w:sz w:val="16"/>
          <w:szCs w:val="16"/>
        </w:rPr>
        <w:t>- Pozostałe odczynniki:</w:t>
      </w:r>
      <w:r>
        <w:rPr>
          <w:rFonts w:ascii="Arial" w:eastAsia="Arial" w:hAnsi="Arial" w:cs="Arial"/>
          <w:sz w:val="16"/>
          <w:szCs w:val="16"/>
        </w:rPr>
        <w:t xml:space="preserve"> min. 6 miesięcy</w:t>
      </w:r>
    </w:p>
    <w:p w:rsidR="00E066F4" w:rsidRDefault="0091577A" w:rsidP="0091577A">
      <w:pPr>
        <w:numPr>
          <w:ilvl w:val="0"/>
          <w:numId w:val="39"/>
        </w:numPr>
        <w:autoSpaceDE w:val="0"/>
        <w:autoSpaceDN w:val="0"/>
        <w:adjustRightInd w:val="0"/>
        <w:spacing w:after="0" w:line="360" w:lineRule="auto"/>
        <w:rPr>
          <w:rFonts w:ascii="Arial" w:hAnsi="Arial" w:cs="Arial"/>
          <w:sz w:val="16"/>
          <w:szCs w:val="16"/>
        </w:rPr>
      </w:pPr>
      <w:r>
        <w:rPr>
          <w:rFonts w:ascii="Arial" w:hAnsi="Arial" w:cs="Arial"/>
          <w:sz w:val="16"/>
          <w:szCs w:val="16"/>
        </w:rPr>
        <w:t xml:space="preserve">Dostawa analizatora do diagnostyki mikrobiologicznej do  siedziby Zamawiającego </w:t>
      </w:r>
      <w:r w:rsidRPr="008A20CD">
        <w:rPr>
          <w:rFonts w:ascii="Arial" w:hAnsi="Arial" w:cs="Arial"/>
          <w:sz w:val="16"/>
          <w:szCs w:val="16"/>
        </w:rPr>
        <w:t xml:space="preserve">(os. Złotej  Jesieni 1, Kraków) </w:t>
      </w:r>
      <w:r>
        <w:rPr>
          <w:rFonts w:ascii="Arial" w:hAnsi="Arial" w:cs="Arial"/>
          <w:sz w:val="16"/>
          <w:szCs w:val="16"/>
        </w:rPr>
        <w:t xml:space="preserve">– </w:t>
      </w:r>
      <w:r>
        <w:rPr>
          <w:rFonts w:ascii="Arial" w:hAnsi="Arial" w:cs="Arial"/>
          <w:b/>
          <w:sz w:val="16"/>
          <w:szCs w:val="16"/>
        </w:rPr>
        <w:t xml:space="preserve">dwa tygodnie </w:t>
      </w:r>
      <w:r w:rsidRPr="0091577A">
        <w:rPr>
          <w:rFonts w:ascii="Arial" w:hAnsi="Arial" w:cs="Arial"/>
          <w:b/>
          <w:sz w:val="16"/>
          <w:szCs w:val="16"/>
        </w:rPr>
        <w:t xml:space="preserve"> od daty podpisania Umowy</w:t>
      </w:r>
      <w:r>
        <w:rPr>
          <w:rFonts w:ascii="Arial" w:hAnsi="Arial" w:cs="Arial"/>
          <w:sz w:val="16"/>
          <w:szCs w:val="16"/>
        </w:rPr>
        <w:t xml:space="preserve"> </w:t>
      </w:r>
    </w:p>
    <w:p w:rsidR="0091577A" w:rsidRPr="0091577A" w:rsidRDefault="0091577A" w:rsidP="0091577A">
      <w:pPr>
        <w:numPr>
          <w:ilvl w:val="0"/>
          <w:numId w:val="39"/>
        </w:numPr>
        <w:autoSpaceDE w:val="0"/>
        <w:autoSpaceDN w:val="0"/>
        <w:adjustRightInd w:val="0"/>
        <w:spacing w:after="0" w:line="360" w:lineRule="auto"/>
        <w:rPr>
          <w:rFonts w:ascii="Arial" w:hAnsi="Arial" w:cs="Arial"/>
          <w:sz w:val="16"/>
          <w:szCs w:val="16"/>
        </w:rPr>
      </w:pPr>
      <w:r w:rsidRPr="008A20CD">
        <w:rPr>
          <w:rFonts w:ascii="Arial" w:hAnsi="Arial" w:cs="Arial"/>
          <w:sz w:val="16"/>
          <w:szCs w:val="16"/>
        </w:rPr>
        <w:t xml:space="preserve">Wykonawca  zobowiązany będzie do przeprowadzenia szkolenia personelu Zamawiającego w zakresie obsługi analizatora  w jego siedzibie (os. Złotej  Jesieni 1, Kraków) w ilości i czasie zapewniającym prawidłową i bezpieczną obsługę urządzenia oraz prawidłową interpretację badań. Liczba personelu do przeszkolenia – ok. 5 osób. Dokładna ilość osób wraz z ich danymi potrzebnymi do wystawienia imiennych certyfikatów, zostanie dostarczona Wykonawcy na piśmie z umową. Szkolenie zakończone będzie wydaniem imiennych certyfikatów, potwierdzających udział pracowników w tym szkoleniu </w:t>
      </w:r>
      <w:r w:rsidRPr="008A20CD">
        <w:rPr>
          <w:rFonts w:ascii="Arial" w:hAnsi="Arial" w:cs="Arial"/>
          <w:sz w:val="16"/>
          <w:szCs w:val="16"/>
        </w:rPr>
        <w:br/>
        <w:t>i zawierających jego zakres,</w:t>
      </w:r>
    </w:p>
    <w:p w:rsidR="00E066F4" w:rsidRPr="008A20CD" w:rsidRDefault="00E066F4" w:rsidP="0091577A">
      <w:pPr>
        <w:numPr>
          <w:ilvl w:val="0"/>
          <w:numId w:val="39"/>
        </w:numPr>
        <w:autoSpaceDE w:val="0"/>
        <w:autoSpaceDN w:val="0"/>
        <w:adjustRightInd w:val="0"/>
        <w:spacing w:after="0" w:line="360" w:lineRule="auto"/>
        <w:rPr>
          <w:rFonts w:ascii="Arial" w:hAnsi="Arial" w:cs="Arial"/>
          <w:sz w:val="16"/>
          <w:szCs w:val="16"/>
        </w:rPr>
      </w:pPr>
      <w:r w:rsidRPr="008A20CD">
        <w:rPr>
          <w:rFonts w:ascii="Arial" w:hAnsi="Arial" w:cs="Arial"/>
          <w:sz w:val="16"/>
          <w:szCs w:val="16"/>
        </w:rPr>
        <w:t>W razie konieczności Wykonawca przeprowadzi dodatkowe szkolenie personelu w trakcie obowiązywania umowy na prośbę Zamawiającego.</w:t>
      </w:r>
    </w:p>
    <w:p w:rsidR="00E066F4" w:rsidRPr="008A20CD" w:rsidRDefault="00E066F4" w:rsidP="0091577A">
      <w:pPr>
        <w:numPr>
          <w:ilvl w:val="0"/>
          <w:numId w:val="39"/>
        </w:numPr>
        <w:autoSpaceDE w:val="0"/>
        <w:autoSpaceDN w:val="0"/>
        <w:adjustRightInd w:val="0"/>
        <w:spacing w:after="0" w:line="360" w:lineRule="auto"/>
        <w:rPr>
          <w:rFonts w:ascii="Arial" w:hAnsi="Arial" w:cs="Arial"/>
          <w:sz w:val="16"/>
          <w:szCs w:val="16"/>
        </w:rPr>
      </w:pPr>
      <w:r w:rsidRPr="008A20CD">
        <w:rPr>
          <w:rFonts w:ascii="Arial" w:hAnsi="Arial" w:cs="Arial"/>
          <w:sz w:val="16"/>
          <w:szCs w:val="16"/>
        </w:rPr>
        <w:t>Wykonawca zobowiązany będzie złożyć na Dziennik Podawczy Szpitala Specjalistycznego im. Ludwika Rydygiera w Krakowie sp. z o. o. listę obecności z przeprowadzonego s</w:t>
      </w:r>
      <w:r w:rsidR="002E4146">
        <w:rPr>
          <w:rFonts w:ascii="Arial" w:hAnsi="Arial" w:cs="Arial"/>
          <w:sz w:val="16"/>
          <w:szCs w:val="16"/>
        </w:rPr>
        <w:t>zkolenia, o którym mowa w lit. c</w:t>
      </w:r>
      <w:r w:rsidRPr="008A20CD">
        <w:rPr>
          <w:rFonts w:ascii="Arial" w:hAnsi="Arial" w:cs="Arial"/>
          <w:sz w:val="16"/>
          <w:szCs w:val="16"/>
        </w:rPr>
        <w:t>, z podpisami przeszkolonych użytkowników, w terminie 2 dni roboczych od dnia przeprowadzenia szkolenia,</w:t>
      </w:r>
    </w:p>
    <w:p w:rsidR="00E066F4" w:rsidRPr="008A20CD" w:rsidRDefault="00E066F4" w:rsidP="0091577A">
      <w:pPr>
        <w:numPr>
          <w:ilvl w:val="0"/>
          <w:numId w:val="39"/>
        </w:numPr>
        <w:autoSpaceDE w:val="0"/>
        <w:autoSpaceDN w:val="0"/>
        <w:adjustRightInd w:val="0"/>
        <w:spacing w:after="0" w:line="360" w:lineRule="auto"/>
        <w:rPr>
          <w:rFonts w:ascii="Arial" w:hAnsi="Arial" w:cs="Arial"/>
          <w:sz w:val="16"/>
          <w:szCs w:val="16"/>
        </w:rPr>
      </w:pPr>
      <w:r w:rsidRPr="008A20CD">
        <w:rPr>
          <w:rFonts w:ascii="Arial" w:hAnsi="Arial" w:cs="Arial"/>
          <w:sz w:val="16"/>
          <w:szCs w:val="16"/>
        </w:rPr>
        <w:t>S</w:t>
      </w:r>
      <w:r w:rsidR="002E4146">
        <w:rPr>
          <w:rFonts w:ascii="Arial" w:hAnsi="Arial" w:cs="Arial"/>
          <w:sz w:val="16"/>
          <w:szCs w:val="16"/>
        </w:rPr>
        <w:t>zkolenie, o którym mowa w lit. c</w:t>
      </w:r>
      <w:r w:rsidRPr="008A20CD">
        <w:rPr>
          <w:rFonts w:ascii="Arial" w:hAnsi="Arial" w:cs="Arial"/>
          <w:sz w:val="16"/>
          <w:szCs w:val="16"/>
        </w:rPr>
        <w:t xml:space="preserve">, przeprowadzone zostanie wraz z dostarczeniem urządzenia do siedziby Zamawiającego (os. Złotej Jesieni 1, Kraków), w terminie uzgodnionym z Kierownikiem Zakładu Diagnostyki Laboratoryjnej Zamawiającego, jednak nie później niż do </w:t>
      </w:r>
      <w:r w:rsidRPr="008A20CD">
        <w:rPr>
          <w:rFonts w:ascii="Arial" w:hAnsi="Arial" w:cs="Arial"/>
          <w:b/>
          <w:sz w:val="16"/>
          <w:szCs w:val="16"/>
        </w:rPr>
        <w:t>dwóch tygodni</w:t>
      </w:r>
      <w:r w:rsidRPr="008A20CD">
        <w:rPr>
          <w:rFonts w:ascii="Arial" w:hAnsi="Arial" w:cs="Arial"/>
          <w:sz w:val="16"/>
          <w:szCs w:val="16"/>
        </w:rPr>
        <w:t xml:space="preserve"> od daty zawarcia umowy, </w:t>
      </w:r>
    </w:p>
    <w:p w:rsidR="00E066F4" w:rsidRPr="008A20CD" w:rsidRDefault="00E066F4" w:rsidP="0091577A">
      <w:pPr>
        <w:numPr>
          <w:ilvl w:val="0"/>
          <w:numId w:val="39"/>
        </w:numPr>
        <w:autoSpaceDE w:val="0"/>
        <w:autoSpaceDN w:val="0"/>
        <w:adjustRightInd w:val="0"/>
        <w:spacing w:after="0" w:line="360" w:lineRule="auto"/>
        <w:rPr>
          <w:rFonts w:ascii="Arial" w:hAnsi="Arial" w:cs="Arial"/>
          <w:sz w:val="16"/>
          <w:szCs w:val="16"/>
        </w:rPr>
      </w:pPr>
      <w:r w:rsidRPr="008A20CD">
        <w:rPr>
          <w:rFonts w:ascii="Arial" w:hAnsi="Arial" w:cs="Arial"/>
          <w:sz w:val="16"/>
          <w:szCs w:val="16"/>
        </w:rPr>
        <w:t>koszty niedoszacowania oferty w zakresie wszystkich oferowanych odczynników, kontroli, kalibracji</w:t>
      </w:r>
      <w:r w:rsidRPr="008A20CD">
        <w:rPr>
          <w:rFonts w:ascii="Arial" w:hAnsi="Arial" w:cs="Arial"/>
          <w:sz w:val="16"/>
          <w:szCs w:val="16"/>
        </w:rPr>
        <w:br/>
        <w:t>i materiałów zużywalnych ponosi Wykonawca,</w:t>
      </w:r>
    </w:p>
    <w:p w:rsidR="00E066F4" w:rsidRPr="008A20CD" w:rsidRDefault="00E066F4" w:rsidP="0091577A">
      <w:pPr>
        <w:numPr>
          <w:ilvl w:val="0"/>
          <w:numId w:val="39"/>
        </w:numPr>
        <w:autoSpaceDE w:val="0"/>
        <w:autoSpaceDN w:val="0"/>
        <w:adjustRightInd w:val="0"/>
        <w:spacing w:after="0" w:line="360" w:lineRule="auto"/>
        <w:rPr>
          <w:rFonts w:ascii="Arial" w:hAnsi="Arial" w:cs="Arial"/>
          <w:sz w:val="16"/>
          <w:szCs w:val="16"/>
        </w:rPr>
      </w:pPr>
      <w:r w:rsidRPr="008A20CD">
        <w:rPr>
          <w:rFonts w:ascii="Arial" w:hAnsi="Arial" w:cs="Arial"/>
          <w:sz w:val="16"/>
          <w:szCs w:val="16"/>
        </w:rPr>
        <w:t>Wykonawca zapewni wsparcie techniczne przez cały okres obowiązywania umowy.</w:t>
      </w:r>
    </w:p>
    <w:p w:rsidR="00D807F0" w:rsidRPr="00D807F0" w:rsidRDefault="00D807F0" w:rsidP="00E066F4">
      <w:pPr>
        <w:pStyle w:val="Akapitzlist"/>
        <w:pBdr>
          <w:top w:val="nil"/>
          <w:left w:val="nil"/>
          <w:bottom w:val="nil"/>
          <w:right w:val="nil"/>
          <w:between w:val="nil"/>
        </w:pBdr>
        <w:spacing w:line="360" w:lineRule="auto"/>
        <w:ind w:left="644"/>
        <w:jc w:val="both"/>
        <w:rPr>
          <w:rFonts w:ascii="Arial" w:eastAsia="Arial" w:hAnsi="Arial" w:cs="Arial"/>
          <w:sz w:val="16"/>
          <w:szCs w:val="16"/>
        </w:rPr>
      </w:pPr>
    </w:p>
    <w:p w:rsidR="00607E6C" w:rsidRPr="0009023E" w:rsidRDefault="00607E6C" w:rsidP="00407B61">
      <w:pPr>
        <w:pStyle w:val="Akapitzlist"/>
        <w:numPr>
          <w:ilvl w:val="3"/>
          <w:numId w:val="25"/>
        </w:numPr>
        <w:pBdr>
          <w:top w:val="nil"/>
          <w:left w:val="nil"/>
          <w:bottom w:val="nil"/>
          <w:right w:val="nil"/>
          <w:between w:val="nil"/>
        </w:pBdr>
        <w:spacing w:line="360" w:lineRule="auto"/>
        <w:ind w:left="284" w:hanging="284"/>
        <w:rPr>
          <w:rFonts w:ascii="Arial" w:eastAsia="Arial" w:hAnsi="Arial" w:cs="Arial"/>
          <w:b/>
          <w:sz w:val="16"/>
          <w:szCs w:val="16"/>
        </w:rPr>
      </w:pPr>
      <w:r w:rsidRPr="0009023E">
        <w:rPr>
          <w:rFonts w:ascii="Arial" w:eastAsia="Arial" w:hAnsi="Arial" w:cs="Arial"/>
          <w:sz w:val="16"/>
          <w:szCs w:val="16"/>
        </w:rPr>
        <w:t xml:space="preserve">Dostawa </w:t>
      </w:r>
      <w:r w:rsidRPr="0009023E">
        <w:rPr>
          <w:rFonts w:ascii="Arial" w:eastAsia="Arial" w:hAnsi="Arial" w:cs="Arial"/>
          <w:b/>
          <w:sz w:val="16"/>
          <w:szCs w:val="16"/>
        </w:rPr>
        <w:t xml:space="preserve">do </w:t>
      </w:r>
      <w:r w:rsidR="008A20CD" w:rsidRPr="0009023E">
        <w:rPr>
          <w:rFonts w:ascii="Arial" w:eastAsia="Arial" w:hAnsi="Arial" w:cs="Arial"/>
          <w:b/>
          <w:sz w:val="16"/>
          <w:szCs w:val="16"/>
        </w:rPr>
        <w:t xml:space="preserve">5 </w:t>
      </w:r>
      <w:r w:rsidRPr="0009023E">
        <w:rPr>
          <w:rFonts w:ascii="Arial" w:eastAsia="Arial" w:hAnsi="Arial" w:cs="Arial"/>
          <w:b/>
          <w:sz w:val="16"/>
          <w:szCs w:val="16"/>
        </w:rPr>
        <w:t xml:space="preserve"> dni </w:t>
      </w:r>
      <w:r w:rsidR="008A20CD" w:rsidRPr="0009023E">
        <w:rPr>
          <w:rFonts w:ascii="Arial" w:eastAsia="Arial" w:hAnsi="Arial" w:cs="Arial"/>
          <w:b/>
          <w:sz w:val="16"/>
          <w:szCs w:val="16"/>
        </w:rPr>
        <w:t xml:space="preserve"> roboczych </w:t>
      </w:r>
      <w:r w:rsidRPr="0009023E">
        <w:rPr>
          <w:rFonts w:ascii="Arial" w:eastAsia="Arial" w:hAnsi="Arial" w:cs="Arial"/>
          <w:sz w:val="16"/>
          <w:szCs w:val="16"/>
        </w:rPr>
        <w:t xml:space="preserve">od daty złożenia pisemnego zamówienia </w:t>
      </w:r>
      <w:r w:rsidR="00E066F4" w:rsidRPr="0009023E">
        <w:rPr>
          <w:rFonts w:ascii="Arial" w:eastAsia="Arial" w:hAnsi="Arial" w:cs="Arial"/>
          <w:sz w:val="16"/>
          <w:szCs w:val="16"/>
        </w:rPr>
        <w:t xml:space="preserve">( e-mail lub </w:t>
      </w:r>
      <w:proofErr w:type="spellStart"/>
      <w:r w:rsidR="00E066F4" w:rsidRPr="0009023E">
        <w:rPr>
          <w:rFonts w:ascii="Arial" w:eastAsia="Arial" w:hAnsi="Arial" w:cs="Arial"/>
          <w:sz w:val="16"/>
          <w:szCs w:val="16"/>
        </w:rPr>
        <w:t>fax</w:t>
      </w:r>
      <w:proofErr w:type="spellEnd"/>
      <w:r w:rsidR="00E066F4" w:rsidRPr="0009023E">
        <w:rPr>
          <w:rFonts w:ascii="Arial" w:eastAsia="Arial" w:hAnsi="Arial" w:cs="Arial"/>
          <w:sz w:val="16"/>
          <w:szCs w:val="16"/>
        </w:rPr>
        <w:t xml:space="preserve">) </w:t>
      </w:r>
      <w:r w:rsidRPr="0009023E">
        <w:rPr>
          <w:rFonts w:ascii="Arial" w:eastAsia="Arial" w:hAnsi="Arial" w:cs="Arial"/>
          <w:sz w:val="16"/>
          <w:szCs w:val="16"/>
        </w:rPr>
        <w:t>składanego przez  Pracownik</w:t>
      </w:r>
      <w:r w:rsidR="00E066F4" w:rsidRPr="0009023E">
        <w:rPr>
          <w:rFonts w:ascii="Arial" w:eastAsia="Arial" w:hAnsi="Arial" w:cs="Arial"/>
          <w:sz w:val="16"/>
          <w:szCs w:val="16"/>
        </w:rPr>
        <w:t>a Zakładu Diagnostyki Laboratoryjnej</w:t>
      </w:r>
      <w:r w:rsidR="00C839B5" w:rsidRPr="0009023E">
        <w:rPr>
          <w:rFonts w:ascii="Arial" w:eastAsia="Arial" w:hAnsi="Arial" w:cs="Arial"/>
          <w:sz w:val="16"/>
          <w:szCs w:val="16"/>
        </w:rPr>
        <w:t>.</w:t>
      </w:r>
      <w:r w:rsidR="008A20CD" w:rsidRPr="0009023E">
        <w:rPr>
          <w:rFonts w:ascii="Arial" w:eastAsia="Arial" w:hAnsi="Arial" w:cs="Arial"/>
          <w:sz w:val="16"/>
          <w:szCs w:val="16"/>
        </w:rPr>
        <w:t xml:space="preserve"> </w:t>
      </w:r>
      <w:r w:rsidR="00E066F4" w:rsidRPr="0009023E">
        <w:rPr>
          <w:rFonts w:ascii="Arial" w:eastAsia="Arial" w:hAnsi="Arial" w:cs="Arial"/>
          <w:sz w:val="16"/>
          <w:szCs w:val="16"/>
        </w:rPr>
        <w:t xml:space="preserve"> </w:t>
      </w:r>
      <w:r w:rsidRPr="0009023E">
        <w:rPr>
          <w:rFonts w:ascii="Arial" w:eastAsia="Arial" w:hAnsi="Arial" w:cs="Arial"/>
          <w:sz w:val="16"/>
          <w:szCs w:val="16"/>
        </w:rPr>
        <w:t>Dostawa do Szpitala Specjalistycznego im. Ludwika Rydygiera w Krakowie sp. z o.o., 31-826 Kraków, os. Złotej Jesieni 1</w:t>
      </w:r>
      <w:r w:rsidR="00E066F4" w:rsidRPr="0009023E">
        <w:rPr>
          <w:rFonts w:ascii="Arial" w:eastAsia="Arial" w:hAnsi="Arial" w:cs="Arial"/>
          <w:sz w:val="16"/>
          <w:szCs w:val="16"/>
        </w:rPr>
        <w:t>.</w:t>
      </w:r>
      <w:r w:rsidR="008A20CD" w:rsidRPr="0009023E">
        <w:rPr>
          <w:rFonts w:ascii="Arial" w:eastAsia="Arial" w:hAnsi="Arial" w:cs="Arial"/>
          <w:sz w:val="16"/>
          <w:szCs w:val="16"/>
        </w:rPr>
        <w:t xml:space="preserve"> – </w:t>
      </w:r>
      <w:r w:rsidR="008A20CD" w:rsidRPr="0009023E">
        <w:rPr>
          <w:rFonts w:ascii="Arial" w:eastAsia="Arial" w:hAnsi="Arial" w:cs="Arial"/>
          <w:b/>
          <w:sz w:val="16"/>
          <w:szCs w:val="16"/>
        </w:rPr>
        <w:t xml:space="preserve">dot. pakietu nr </w:t>
      </w:r>
      <w:r w:rsidR="0009023E" w:rsidRPr="0009023E">
        <w:rPr>
          <w:rFonts w:ascii="Arial" w:eastAsia="Arial" w:hAnsi="Arial" w:cs="Arial"/>
          <w:b/>
          <w:sz w:val="16"/>
          <w:szCs w:val="16"/>
        </w:rPr>
        <w:t xml:space="preserve">1 </w:t>
      </w:r>
    </w:p>
    <w:p w:rsidR="008A20CD" w:rsidRPr="0009023E" w:rsidRDefault="008A20CD" w:rsidP="00407B61">
      <w:pPr>
        <w:pStyle w:val="Akapitzlist"/>
        <w:numPr>
          <w:ilvl w:val="3"/>
          <w:numId w:val="25"/>
        </w:numPr>
        <w:pBdr>
          <w:top w:val="nil"/>
          <w:left w:val="nil"/>
          <w:bottom w:val="nil"/>
          <w:right w:val="nil"/>
          <w:between w:val="nil"/>
        </w:pBdr>
        <w:spacing w:line="360" w:lineRule="auto"/>
        <w:ind w:left="284" w:hanging="284"/>
        <w:rPr>
          <w:rFonts w:ascii="Arial" w:eastAsia="Arial" w:hAnsi="Arial" w:cs="Arial"/>
          <w:sz w:val="16"/>
          <w:szCs w:val="16"/>
        </w:rPr>
      </w:pPr>
      <w:r w:rsidRPr="0009023E">
        <w:rPr>
          <w:rFonts w:ascii="Arial" w:eastAsia="Arial" w:hAnsi="Arial" w:cs="Arial"/>
          <w:sz w:val="16"/>
          <w:szCs w:val="16"/>
        </w:rPr>
        <w:t xml:space="preserve">Możliwość dostarczeń awaryjnych </w:t>
      </w:r>
      <w:r w:rsidRPr="0009023E">
        <w:rPr>
          <w:rFonts w:ascii="Arial" w:eastAsia="Arial" w:hAnsi="Arial" w:cs="Arial"/>
          <w:b/>
          <w:sz w:val="16"/>
          <w:szCs w:val="16"/>
        </w:rPr>
        <w:t>do 3 dni roboczych</w:t>
      </w:r>
      <w:r w:rsidRPr="0009023E">
        <w:rPr>
          <w:rFonts w:ascii="Arial" w:eastAsia="Arial" w:hAnsi="Arial" w:cs="Arial"/>
          <w:sz w:val="16"/>
          <w:szCs w:val="16"/>
        </w:rPr>
        <w:t xml:space="preserve">  od daty złożenia zamówienia telefonicznie lub pisemnie za pomocą e-mail lub </w:t>
      </w:r>
      <w:proofErr w:type="spellStart"/>
      <w:r w:rsidRPr="0009023E">
        <w:rPr>
          <w:rFonts w:ascii="Arial" w:eastAsia="Arial" w:hAnsi="Arial" w:cs="Arial"/>
          <w:sz w:val="16"/>
          <w:szCs w:val="16"/>
        </w:rPr>
        <w:t>faxu</w:t>
      </w:r>
      <w:proofErr w:type="spellEnd"/>
      <w:r w:rsidRPr="0009023E">
        <w:rPr>
          <w:rFonts w:ascii="Arial" w:eastAsia="Arial" w:hAnsi="Arial" w:cs="Arial"/>
          <w:sz w:val="16"/>
          <w:szCs w:val="16"/>
        </w:rPr>
        <w:t xml:space="preserve">. – </w:t>
      </w:r>
      <w:r w:rsidRPr="0009023E">
        <w:rPr>
          <w:rFonts w:ascii="Arial" w:eastAsia="Arial" w:hAnsi="Arial" w:cs="Arial"/>
          <w:b/>
          <w:sz w:val="16"/>
          <w:szCs w:val="16"/>
        </w:rPr>
        <w:t xml:space="preserve">dot. pakietu nr 1 </w:t>
      </w:r>
    </w:p>
    <w:p w:rsidR="0009023E" w:rsidRPr="00F7695A" w:rsidRDefault="0009023E" w:rsidP="00407B61">
      <w:pPr>
        <w:pStyle w:val="Akapitzlist"/>
        <w:numPr>
          <w:ilvl w:val="3"/>
          <w:numId w:val="25"/>
        </w:numPr>
        <w:pBdr>
          <w:top w:val="nil"/>
          <w:left w:val="nil"/>
          <w:bottom w:val="nil"/>
          <w:right w:val="nil"/>
          <w:between w:val="nil"/>
        </w:pBdr>
        <w:spacing w:line="360" w:lineRule="auto"/>
        <w:ind w:left="284" w:hanging="284"/>
        <w:rPr>
          <w:rFonts w:ascii="Arial" w:eastAsia="Arial" w:hAnsi="Arial" w:cs="Arial"/>
          <w:b/>
          <w:sz w:val="16"/>
          <w:szCs w:val="16"/>
        </w:rPr>
      </w:pPr>
      <w:r>
        <w:rPr>
          <w:rFonts w:ascii="Arial" w:eastAsia="Arial" w:hAnsi="Arial" w:cs="Arial"/>
          <w:sz w:val="16"/>
          <w:szCs w:val="16"/>
        </w:rPr>
        <w:t xml:space="preserve">Dostarczanie </w:t>
      </w:r>
      <w:r w:rsidRPr="0021035A">
        <w:rPr>
          <w:rFonts w:ascii="Arial" w:eastAsia="Arial" w:hAnsi="Arial" w:cs="Arial"/>
          <w:color w:val="000000"/>
          <w:sz w:val="16"/>
          <w:szCs w:val="16"/>
        </w:rPr>
        <w:t xml:space="preserve">testów w kierunku badań autoimmunologicznych metodą </w:t>
      </w:r>
      <w:proofErr w:type="spellStart"/>
      <w:r w:rsidRPr="0021035A">
        <w:rPr>
          <w:rFonts w:ascii="Arial" w:eastAsia="Arial" w:hAnsi="Arial" w:cs="Arial"/>
          <w:color w:val="000000"/>
          <w:sz w:val="16"/>
          <w:szCs w:val="16"/>
        </w:rPr>
        <w:t>fluoresencji</w:t>
      </w:r>
      <w:proofErr w:type="spellEnd"/>
      <w:r w:rsidRPr="0021035A">
        <w:rPr>
          <w:rFonts w:ascii="Arial" w:eastAsia="Arial" w:hAnsi="Arial" w:cs="Arial"/>
          <w:color w:val="000000"/>
          <w:sz w:val="16"/>
          <w:szCs w:val="16"/>
        </w:rPr>
        <w:t xml:space="preserve"> pośredniej</w:t>
      </w:r>
      <w:r>
        <w:rPr>
          <w:rFonts w:ascii="Arial" w:eastAsia="Arial" w:hAnsi="Arial" w:cs="Arial"/>
          <w:color w:val="000000"/>
          <w:sz w:val="16"/>
          <w:szCs w:val="16"/>
        </w:rPr>
        <w:t xml:space="preserve"> – </w:t>
      </w:r>
      <w:r w:rsidRPr="0021035A">
        <w:rPr>
          <w:rFonts w:ascii="Arial" w:eastAsia="Arial" w:hAnsi="Arial" w:cs="Arial"/>
          <w:b/>
          <w:color w:val="000000"/>
          <w:sz w:val="16"/>
          <w:szCs w:val="16"/>
        </w:rPr>
        <w:t>przez okres 24 miesięcy</w:t>
      </w:r>
      <w:r>
        <w:rPr>
          <w:rFonts w:ascii="Arial" w:eastAsia="Arial" w:hAnsi="Arial" w:cs="Arial"/>
          <w:color w:val="000000"/>
          <w:sz w:val="16"/>
          <w:szCs w:val="16"/>
        </w:rPr>
        <w:t xml:space="preserve"> od daty zawarcia Umowy – </w:t>
      </w:r>
      <w:r w:rsidRPr="0021035A">
        <w:rPr>
          <w:rFonts w:ascii="Arial" w:eastAsia="Arial" w:hAnsi="Arial" w:cs="Arial"/>
          <w:b/>
          <w:color w:val="000000"/>
          <w:sz w:val="16"/>
          <w:szCs w:val="16"/>
        </w:rPr>
        <w:t>dot. pakietu nr 2</w:t>
      </w:r>
    </w:p>
    <w:p w:rsidR="00F7695A" w:rsidRDefault="00F7695A" w:rsidP="00407B61">
      <w:pPr>
        <w:pStyle w:val="Akapitzlist"/>
        <w:numPr>
          <w:ilvl w:val="3"/>
          <w:numId w:val="25"/>
        </w:numPr>
        <w:pBdr>
          <w:top w:val="nil"/>
          <w:left w:val="nil"/>
          <w:bottom w:val="nil"/>
          <w:right w:val="nil"/>
          <w:between w:val="nil"/>
        </w:pBdr>
        <w:spacing w:line="360" w:lineRule="auto"/>
        <w:ind w:left="284" w:hanging="284"/>
        <w:rPr>
          <w:rFonts w:ascii="Arial" w:eastAsia="Arial" w:hAnsi="Arial" w:cs="Arial"/>
          <w:b/>
          <w:sz w:val="16"/>
          <w:szCs w:val="16"/>
        </w:rPr>
      </w:pPr>
      <w:r w:rsidRPr="00F7695A">
        <w:rPr>
          <w:rFonts w:ascii="Arial" w:eastAsia="Arial" w:hAnsi="Arial" w:cs="Arial"/>
          <w:sz w:val="16"/>
          <w:szCs w:val="16"/>
        </w:rPr>
        <w:t xml:space="preserve">Termin ważności testów </w:t>
      </w:r>
      <w:r w:rsidRPr="00F7695A">
        <w:rPr>
          <w:rFonts w:ascii="Arial" w:eastAsia="Arial" w:hAnsi="Arial" w:cs="Arial"/>
          <w:b/>
          <w:sz w:val="16"/>
          <w:szCs w:val="16"/>
        </w:rPr>
        <w:t>minimum 6 miesięcy</w:t>
      </w:r>
      <w:r w:rsidRPr="00F7695A">
        <w:rPr>
          <w:rFonts w:ascii="Arial" w:eastAsia="Arial" w:hAnsi="Arial" w:cs="Arial"/>
          <w:sz w:val="16"/>
          <w:szCs w:val="16"/>
        </w:rPr>
        <w:t xml:space="preserve"> od daty dostarczenia</w:t>
      </w:r>
      <w:r>
        <w:rPr>
          <w:rFonts w:ascii="Arial" w:eastAsia="Arial" w:hAnsi="Arial" w:cs="Arial"/>
          <w:b/>
          <w:sz w:val="16"/>
          <w:szCs w:val="16"/>
        </w:rPr>
        <w:t xml:space="preserve"> – dot. pakietu nr 2</w:t>
      </w:r>
    </w:p>
    <w:p w:rsidR="0009023E" w:rsidRPr="0009023E" w:rsidRDefault="0009023E" w:rsidP="00407B61">
      <w:pPr>
        <w:pStyle w:val="Akapitzlist"/>
        <w:numPr>
          <w:ilvl w:val="3"/>
          <w:numId w:val="25"/>
        </w:numPr>
        <w:pBdr>
          <w:top w:val="nil"/>
          <w:left w:val="nil"/>
          <w:bottom w:val="nil"/>
          <w:right w:val="nil"/>
          <w:between w:val="nil"/>
        </w:pBdr>
        <w:spacing w:line="360" w:lineRule="auto"/>
        <w:ind w:left="284" w:hanging="284"/>
        <w:rPr>
          <w:rFonts w:ascii="Arial" w:eastAsia="Arial" w:hAnsi="Arial" w:cs="Arial"/>
          <w:b/>
          <w:sz w:val="16"/>
          <w:szCs w:val="16"/>
        </w:rPr>
      </w:pPr>
      <w:r w:rsidRPr="0009023E">
        <w:rPr>
          <w:rFonts w:ascii="Arial" w:eastAsia="Arial" w:hAnsi="Arial" w:cs="Arial"/>
          <w:sz w:val="16"/>
          <w:szCs w:val="16"/>
        </w:rPr>
        <w:t xml:space="preserve">Dostawa </w:t>
      </w:r>
      <w:r w:rsidRPr="0009023E">
        <w:rPr>
          <w:rFonts w:ascii="Arial" w:eastAsia="Arial" w:hAnsi="Arial" w:cs="Arial"/>
          <w:b/>
          <w:sz w:val="16"/>
          <w:szCs w:val="16"/>
        </w:rPr>
        <w:t xml:space="preserve">do </w:t>
      </w:r>
      <w:r w:rsidRPr="006E3A59">
        <w:rPr>
          <w:rFonts w:ascii="Arial" w:eastAsia="Arial" w:hAnsi="Arial" w:cs="Arial"/>
          <w:b/>
          <w:strike/>
          <w:color w:val="FF0000"/>
          <w:sz w:val="16"/>
          <w:szCs w:val="16"/>
        </w:rPr>
        <w:t>3  dni</w:t>
      </w:r>
      <w:r w:rsidRPr="006E3A59">
        <w:rPr>
          <w:rFonts w:ascii="Arial" w:eastAsia="Arial" w:hAnsi="Arial" w:cs="Arial"/>
          <w:b/>
          <w:color w:val="FF0000"/>
          <w:sz w:val="16"/>
          <w:szCs w:val="16"/>
        </w:rPr>
        <w:t xml:space="preserve">  </w:t>
      </w:r>
      <w:r w:rsidR="006E3A59" w:rsidRPr="006E3A59">
        <w:rPr>
          <w:rFonts w:ascii="Arial" w:eastAsia="Arial" w:hAnsi="Arial" w:cs="Arial"/>
          <w:b/>
          <w:color w:val="FF0000"/>
          <w:sz w:val="16"/>
          <w:szCs w:val="16"/>
        </w:rPr>
        <w:t xml:space="preserve">5 dni </w:t>
      </w:r>
      <w:r w:rsidRPr="0009023E">
        <w:rPr>
          <w:rFonts w:ascii="Arial" w:eastAsia="Arial" w:hAnsi="Arial" w:cs="Arial"/>
          <w:b/>
          <w:sz w:val="16"/>
          <w:szCs w:val="16"/>
        </w:rPr>
        <w:t xml:space="preserve">roboczych </w:t>
      </w:r>
      <w:r w:rsidRPr="0009023E">
        <w:rPr>
          <w:rFonts w:ascii="Arial" w:eastAsia="Arial" w:hAnsi="Arial" w:cs="Arial"/>
          <w:sz w:val="16"/>
          <w:szCs w:val="16"/>
        </w:rPr>
        <w:t xml:space="preserve">od daty złożenia pisemnego zamówienia ( e-mail lub </w:t>
      </w:r>
      <w:proofErr w:type="spellStart"/>
      <w:r w:rsidRPr="0009023E">
        <w:rPr>
          <w:rFonts w:ascii="Arial" w:eastAsia="Arial" w:hAnsi="Arial" w:cs="Arial"/>
          <w:sz w:val="16"/>
          <w:szCs w:val="16"/>
        </w:rPr>
        <w:t>fax</w:t>
      </w:r>
      <w:proofErr w:type="spellEnd"/>
      <w:r w:rsidRPr="0009023E">
        <w:rPr>
          <w:rFonts w:ascii="Arial" w:eastAsia="Arial" w:hAnsi="Arial" w:cs="Arial"/>
          <w:sz w:val="16"/>
          <w:szCs w:val="16"/>
        </w:rPr>
        <w:t xml:space="preserve">) składanego przez  Pracownika Zakładu Diagnostyki Laboratoryjnej.  Dostawa do Szpitala Specjalistycznego im. Ludwika Rydygiera w Krakowie sp. z o.o., 31-826 Kraków, os. Złotej Jesieni 1. – </w:t>
      </w:r>
      <w:r w:rsidRPr="0009023E">
        <w:rPr>
          <w:rFonts w:ascii="Arial" w:eastAsia="Arial" w:hAnsi="Arial" w:cs="Arial"/>
          <w:b/>
          <w:sz w:val="16"/>
          <w:szCs w:val="16"/>
        </w:rPr>
        <w:t xml:space="preserve">dot. pakietu nr </w:t>
      </w:r>
      <w:r>
        <w:rPr>
          <w:rFonts w:ascii="Arial" w:eastAsia="Arial" w:hAnsi="Arial" w:cs="Arial"/>
          <w:b/>
          <w:sz w:val="16"/>
          <w:szCs w:val="16"/>
        </w:rPr>
        <w:t>2</w:t>
      </w:r>
    </w:p>
    <w:p w:rsidR="0009023E" w:rsidRPr="0009023E" w:rsidRDefault="0009023E" w:rsidP="00407B61">
      <w:pPr>
        <w:pStyle w:val="Akapitzlist"/>
        <w:numPr>
          <w:ilvl w:val="3"/>
          <w:numId w:val="25"/>
        </w:numPr>
        <w:pBdr>
          <w:top w:val="nil"/>
          <w:left w:val="nil"/>
          <w:bottom w:val="nil"/>
          <w:right w:val="nil"/>
          <w:between w:val="nil"/>
        </w:pBdr>
        <w:spacing w:line="360" w:lineRule="auto"/>
        <w:ind w:left="284" w:hanging="284"/>
        <w:rPr>
          <w:rFonts w:ascii="Arial" w:eastAsia="Arial" w:hAnsi="Arial" w:cs="Arial"/>
          <w:sz w:val="16"/>
          <w:szCs w:val="16"/>
        </w:rPr>
      </w:pPr>
      <w:r w:rsidRPr="0009023E">
        <w:rPr>
          <w:rFonts w:ascii="Arial" w:eastAsia="Arial" w:hAnsi="Arial" w:cs="Arial"/>
          <w:sz w:val="16"/>
          <w:szCs w:val="16"/>
        </w:rPr>
        <w:t>Możliwość dostarczeń awaryjnych</w:t>
      </w:r>
      <w:r>
        <w:rPr>
          <w:rFonts w:ascii="Arial" w:eastAsia="Arial" w:hAnsi="Arial" w:cs="Arial"/>
          <w:sz w:val="16"/>
          <w:szCs w:val="16"/>
        </w:rPr>
        <w:t xml:space="preserve"> w trybie pilnym, w jak najkrótszym czasie, jednak nie dłuższym niż w ciągu </w:t>
      </w:r>
      <w:r w:rsidRPr="006E3A59">
        <w:rPr>
          <w:rFonts w:ascii="Arial" w:eastAsia="Arial" w:hAnsi="Arial" w:cs="Arial"/>
          <w:b/>
          <w:strike/>
          <w:color w:val="FF0000"/>
          <w:sz w:val="16"/>
          <w:szCs w:val="16"/>
        </w:rPr>
        <w:t>2 dni</w:t>
      </w:r>
      <w:r w:rsidRPr="006E3A59">
        <w:rPr>
          <w:rFonts w:ascii="Arial" w:eastAsia="Arial" w:hAnsi="Arial" w:cs="Arial"/>
          <w:b/>
          <w:color w:val="FF0000"/>
          <w:sz w:val="16"/>
          <w:szCs w:val="16"/>
        </w:rPr>
        <w:t xml:space="preserve"> </w:t>
      </w:r>
      <w:r w:rsidR="006E3A59" w:rsidRPr="006E3A59">
        <w:rPr>
          <w:rFonts w:ascii="Arial" w:eastAsia="Arial" w:hAnsi="Arial" w:cs="Arial"/>
          <w:b/>
          <w:color w:val="FF0000"/>
          <w:sz w:val="16"/>
          <w:szCs w:val="16"/>
        </w:rPr>
        <w:t>3 dni</w:t>
      </w:r>
      <w:r w:rsidR="006E3A59">
        <w:rPr>
          <w:rFonts w:ascii="Arial" w:eastAsia="Arial" w:hAnsi="Arial" w:cs="Arial"/>
          <w:b/>
          <w:sz w:val="16"/>
          <w:szCs w:val="16"/>
        </w:rPr>
        <w:t xml:space="preserve"> </w:t>
      </w:r>
      <w:r w:rsidRPr="0009023E">
        <w:rPr>
          <w:rFonts w:ascii="Arial" w:eastAsia="Arial" w:hAnsi="Arial" w:cs="Arial"/>
          <w:b/>
          <w:sz w:val="16"/>
          <w:szCs w:val="16"/>
        </w:rPr>
        <w:t>roboczych</w:t>
      </w:r>
      <w:r w:rsidRPr="0009023E">
        <w:rPr>
          <w:rFonts w:ascii="Arial" w:eastAsia="Arial" w:hAnsi="Arial" w:cs="Arial"/>
          <w:sz w:val="16"/>
          <w:szCs w:val="16"/>
        </w:rPr>
        <w:t xml:space="preserve">  od daty złożenia zamówienia telefonicznie lub pisemnie za pomocą e-mail lub </w:t>
      </w:r>
      <w:proofErr w:type="spellStart"/>
      <w:r w:rsidRPr="0009023E">
        <w:rPr>
          <w:rFonts w:ascii="Arial" w:eastAsia="Arial" w:hAnsi="Arial" w:cs="Arial"/>
          <w:sz w:val="16"/>
          <w:szCs w:val="16"/>
        </w:rPr>
        <w:t>faxu</w:t>
      </w:r>
      <w:proofErr w:type="spellEnd"/>
      <w:r w:rsidRPr="0009023E">
        <w:rPr>
          <w:rFonts w:ascii="Arial" w:eastAsia="Arial" w:hAnsi="Arial" w:cs="Arial"/>
          <w:sz w:val="16"/>
          <w:szCs w:val="16"/>
        </w:rPr>
        <w:t xml:space="preserve">. – </w:t>
      </w:r>
      <w:r w:rsidRPr="0009023E">
        <w:rPr>
          <w:rFonts w:ascii="Arial" w:eastAsia="Arial" w:hAnsi="Arial" w:cs="Arial"/>
          <w:b/>
          <w:sz w:val="16"/>
          <w:szCs w:val="16"/>
        </w:rPr>
        <w:t xml:space="preserve">dot. pakietu nr </w:t>
      </w:r>
      <w:r>
        <w:rPr>
          <w:rFonts w:ascii="Arial" w:eastAsia="Arial" w:hAnsi="Arial" w:cs="Arial"/>
          <w:b/>
          <w:sz w:val="16"/>
          <w:szCs w:val="16"/>
        </w:rPr>
        <w:t>2</w:t>
      </w:r>
    </w:p>
    <w:p w:rsidR="0009023E" w:rsidRPr="0009023E" w:rsidRDefault="0009023E" w:rsidP="0009023E">
      <w:pPr>
        <w:pStyle w:val="Akapitzlist"/>
        <w:pBdr>
          <w:top w:val="nil"/>
          <w:left w:val="nil"/>
          <w:bottom w:val="nil"/>
          <w:right w:val="nil"/>
          <w:between w:val="nil"/>
        </w:pBdr>
        <w:spacing w:line="360" w:lineRule="auto"/>
        <w:ind w:left="284"/>
        <w:rPr>
          <w:rFonts w:ascii="Arial" w:eastAsia="Arial" w:hAnsi="Arial" w:cs="Arial"/>
          <w:sz w:val="16"/>
          <w:szCs w:val="16"/>
        </w:rPr>
      </w:pPr>
    </w:p>
    <w:p w:rsidR="00607E6C" w:rsidRPr="00A9784F" w:rsidRDefault="00607E6C" w:rsidP="00607E6C">
      <w:pPr>
        <w:pStyle w:val="Akapitzlist"/>
        <w:pBdr>
          <w:top w:val="nil"/>
          <w:left w:val="nil"/>
          <w:bottom w:val="nil"/>
          <w:right w:val="nil"/>
          <w:between w:val="nil"/>
        </w:pBdr>
        <w:spacing w:line="360" w:lineRule="auto"/>
        <w:ind w:left="284"/>
        <w:rPr>
          <w:rFonts w:ascii="Arial" w:eastAsia="Arial" w:hAnsi="Arial" w:cs="Arial"/>
          <w:b/>
          <w:sz w:val="16"/>
          <w:szCs w:val="16"/>
        </w:rPr>
      </w:pPr>
    </w:p>
    <w:p w:rsidR="00350D94" w:rsidRPr="006D4DAC" w:rsidRDefault="00350D94" w:rsidP="005F55EE">
      <w:pPr>
        <w:pStyle w:val="Tekstpodstawowywcity"/>
        <w:overflowPunct w:val="0"/>
        <w:autoSpaceDE w:val="0"/>
        <w:autoSpaceDN w:val="0"/>
        <w:adjustRightInd w:val="0"/>
        <w:spacing w:after="0" w:line="360" w:lineRule="auto"/>
        <w:ind w:left="284"/>
        <w:jc w:val="both"/>
        <w:textAlignment w:val="baseline"/>
        <w:rPr>
          <w:rFonts w:ascii="Arial" w:hAnsi="Arial" w:cs="Arial"/>
          <w:position w:val="2"/>
          <w:sz w:val="16"/>
          <w:szCs w:val="16"/>
        </w:rPr>
      </w:pPr>
    </w:p>
    <w:p w:rsidR="008A2C09" w:rsidRPr="005F55EE" w:rsidRDefault="008A2C09" w:rsidP="005F55EE">
      <w:pPr>
        <w:spacing w:after="0" w:line="360" w:lineRule="auto"/>
        <w:jc w:val="both"/>
        <w:rPr>
          <w:rFonts w:ascii="Arial" w:hAnsi="Arial" w:cs="Arial"/>
          <w:b/>
          <w:sz w:val="16"/>
          <w:szCs w:val="16"/>
          <w:u w:val="single"/>
        </w:rPr>
      </w:pPr>
      <w:r w:rsidRPr="006D4DAC">
        <w:rPr>
          <w:rFonts w:ascii="Arial" w:hAnsi="Arial" w:cs="Arial"/>
          <w:b/>
          <w:sz w:val="16"/>
          <w:szCs w:val="16"/>
          <w:u w:val="single"/>
        </w:rPr>
        <w:t>VIII. WARUNKI UDZIAŁU W POSTĘPOWANIU</w:t>
      </w:r>
      <w:r w:rsidRPr="005F55EE">
        <w:rPr>
          <w:rFonts w:ascii="Arial" w:hAnsi="Arial" w:cs="Arial"/>
          <w:b/>
          <w:sz w:val="16"/>
          <w:szCs w:val="16"/>
          <w:u w:val="single"/>
        </w:rPr>
        <w:t xml:space="preserve"> ORAZ SPOSÓB DOKONYWANIA OCENY SPEŁNIENIA TYCH WARUNKÓW</w:t>
      </w:r>
    </w:p>
    <w:p w:rsidR="008A2C09" w:rsidRPr="005F55EE" w:rsidRDefault="008A2C09" w:rsidP="005F55EE">
      <w:pPr>
        <w:numPr>
          <w:ilvl w:val="0"/>
          <w:numId w:val="1"/>
        </w:numPr>
        <w:spacing w:after="0" w:line="360" w:lineRule="auto"/>
        <w:jc w:val="both"/>
        <w:rPr>
          <w:rFonts w:ascii="Arial" w:hAnsi="Arial" w:cs="Arial"/>
          <w:b/>
          <w:sz w:val="16"/>
          <w:szCs w:val="16"/>
        </w:rPr>
      </w:pPr>
      <w:r w:rsidRPr="005F55EE">
        <w:rPr>
          <w:rFonts w:ascii="Arial" w:hAnsi="Arial" w:cs="Arial"/>
          <w:b/>
          <w:sz w:val="16"/>
          <w:szCs w:val="16"/>
        </w:rPr>
        <w:t xml:space="preserve">O udzielenie zamówienia mogą wziąć udział Wykonawcy, którzy spełniają warunki określone w art. </w:t>
      </w:r>
      <w:r w:rsidR="00117326" w:rsidRPr="005F55EE">
        <w:rPr>
          <w:rFonts w:ascii="Arial" w:hAnsi="Arial" w:cs="Arial"/>
          <w:b/>
          <w:sz w:val="16"/>
          <w:szCs w:val="16"/>
        </w:rPr>
        <w:t>273</w:t>
      </w:r>
      <w:r w:rsidRPr="005F55EE">
        <w:rPr>
          <w:rFonts w:ascii="Arial" w:hAnsi="Arial" w:cs="Arial"/>
          <w:b/>
          <w:sz w:val="16"/>
          <w:szCs w:val="16"/>
        </w:rPr>
        <w:t xml:space="preserve"> </w:t>
      </w:r>
      <w:r w:rsidR="008F1E3D">
        <w:rPr>
          <w:rFonts w:ascii="Arial" w:hAnsi="Arial" w:cs="Arial"/>
          <w:b/>
          <w:sz w:val="16"/>
          <w:szCs w:val="16"/>
        </w:rPr>
        <w:br/>
      </w:r>
      <w:r w:rsidRPr="005F55EE">
        <w:rPr>
          <w:rFonts w:ascii="Arial" w:hAnsi="Arial" w:cs="Arial"/>
          <w:b/>
          <w:sz w:val="16"/>
          <w:szCs w:val="16"/>
        </w:rPr>
        <w:t xml:space="preserve">ust. 1 ustawy </w:t>
      </w:r>
      <w:proofErr w:type="spellStart"/>
      <w:r w:rsidRPr="005F55EE">
        <w:rPr>
          <w:rFonts w:ascii="Arial" w:hAnsi="Arial" w:cs="Arial"/>
          <w:b/>
          <w:sz w:val="16"/>
          <w:szCs w:val="16"/>
        </w:rPr>
        <w:t>Pzp</w:t>
      </w:r>
      <w:proofErr w:type="spellEnd"/>
      <w:r w:rsidRPr="005F55EE">
        <w:rPr>
          <w:rFonts w:ascii="Arial" w:hAnsi="Arial" w:cs="Arial"/>
          <w:b/>
          <w:sz w:val="16"/>
          <w:szCs w:val="16"/>
        </w:rPr>
        <w:t>, tj.:</w:t>
      </w:r>
    </w:p>
    <w:p w:rsidR="008A2C09" w:rsidRPr="005F55EE" w:rsidRDefault="008A2C09" w:rsidP="005F55EE">
      <w:pPr>
        <w:numPr>
          <w:ilvl w:val="0"/>
          <w:numId w:val="2"/>
        </w:numPr>
        <w:spacing w:after="0" w:line="360" w:lineRule="auto"/>
        <w:jc w:val="both"/>
        <w:rPr>
          <w:rFonts w:ascii="Arial" w:hAnsi="Arial" w:cs="Arial"/>
          <w:b/>
          <w:sz w:val="16"/>
          <w:szCs w:val="16"/>
        </w:rPr>
      </w:pPr>
      <w:r w:rsidRPr="005F55EE">
        <w:rPr>
          <w:rFonts w:ascii="Arial" w:hAnsi="Arial" w:cs="Arial"/>
          <w:b/>
          <w:sz w:val="16"/>
          <w:szCs w:val="16"/>
        </w:rPr>
        <w:t>nie podlegają wykluczeniu</w:t>
      </w:r>
    </w:p>
    <w:p w:rsidR="008A2C09" w:rsidRPr="005F55EE" w:rsidRDefault="008A2C09" w:rsidP="005F55EE">
      <w:pPr>
        <w:numPr>
          <w:ilvl w:val="0"/>
          <w:numId w:val="2"/>
        </w:numPr>
        <w:spacing w:after="0" w:line="360" w:lineRule="auto"/>
        <w:jc w:val="both"/>
        <w:rPr>
          <w:rFonts w:ascii="Arial" w:hAnsi="Arial" w:cs="Arial"/>
          <w:b/>
          <w:sz w:val="16"/>
          <w:szCs w:val="16"/>
        </w:rPr>
      </w:pPr>
      <w:r w:rsidRPr="005F55EE">
        <w:rPr>
          <w:rFonts w:ascii="Arial" w:hAnsi="Arial" w:cs="Arial"/>
          <w:b/>
          <w:sz w:val="16"/>
          <w:szCs w:val="16"/>
        </w:rPr>
        <w:t>spełniają warunki udziału w postępowaniu, dotyczące:</w:t>
      </w:r>
    </w:p>
    <w:p w:rsidR="00117326" w:rsidRPr="005F55EE" w:rsidRDefault="00117326" w:rsidP="00407B61">
      <w:pPr>
        <w:pStyle w:val="Akapitzlist"/>
        <w:numPr>
          <w:ilvl w:val="0"/>
          <w:numId w:val="18"/>
        </w:numPr>
        <w:spacing w:line="360" w:lineRule="auto"/>
        <w:rPr>
          <w:rFonts w:ascii="Arial" w:hAnsi="Arial" w:cs="Arial"/>
          <w:b/>
          <w:sz w:val="16"/>
          <w:szCs w:val="16"/>
        </w:rPr>
      </w:pPr>
      <w:r w:rsidRPr="005F55EE">
        <w:rPr>
          <w:rFonts w:ascii="Arial" w:hAnsi="Arial" w:cs="Arial"/>
          <w:b/>
          <w:sz w:val="16"/>
          <w:szCs w:val="16"/>
        </w:rPr>
        <w:t xml:space="preserve">zdolności </w:t>
      </w:r>
      <w:r w:rsidR="00CB1CB0" w:rsidRPr="005F55EE">
        <w:rPr>
          <w:rFonts w:ascii="Arial" w:hAnsi="Arial" w:cs="Arial"/>
          <w:b/>
          <w:sz w:val="16"/>
          <w:szCs w:val="16"/>
        </w:rPr>
        <w:t>do występowania w obrocie gospodarczym</w:t>
      </w:r>
    </w:p>
    <w:p w:rsidR="00117326" w:rsidRPr="005F55EE" w:rsidRDefault="00117326" w:rsidP="005F55EE">
      <w:pPr>
        <w:spacing w:after="0" w:line="360" w:lineRule="auto"/>
        <w:ind w:firstLine="720"/>
        <w:rPr>
          <w:rFonts w:ascii="Arial" w:hAnsi="Arial" w:cs="Arial"/>
          <w:sz w:val="16"/>
          <w:szCs w:val="16"/>
        </w:rPr>
      </w:pPr>
      <w:r w:rsidRPr="005F55EE">
        <w:rPr>
          <w:rFonts w:ascii="Arial" w:hAnsi="Arial" w:cs="Arial"/>
          <w:sz w:val="16"/>
          <w:szCs w:val="16"/>
        </w:rPr>
        <w:t xml:space="preserve">Zamawiający nie ustala szczegółowego warunku udziału w Postępowaniu. </w:t>
      </w:r>
    </w:p>
    <w:p w:rsidR="00117326" w:rsidRPr="005F55EE" w:rsidRDefault="00117326" w:rsidP="00407B61">
      <w:pPr>
        <w:pStyle w:val="Akapitzlist"/>
        <w:numPr>
          <w:ilvl w:val="0"/>
          <w:numId w:val="18"/>
        </w:numPr>
        <w:spacing w:line="360" w:lineRule="auto"/>
        <w:rPr>
          <w:rFonts w:ascii="Arial" w:hAnsi="Arial" w:cs="Arial"/>
          <w:b/>
          <w:sz w:val="16"/>
          <w:szCs w:val="16"/>
        </w:rPr>
      </w:pPr>
      <w:r w:rsidRPr="005F55EE">
        <w:rPr>
          <w:rFonts w:ascii="Arial" w:hAnsi="Arial" w:cs="Arial"/>
          <w:b/>
          <w:sz w:val="16"/>
          <w:szCs w:val="16"/>
        </w:rPr>
        <w:t>uprawnień do prowadzenia określonej działalności gospodarczej lub zawodowej</w:t>
      </w:r>
    </w:p>
    <w:p w:rsidR="00117326" w:rsidRPr="005F55EE" w:rsidRDefault="00117326" w:rsidP="005F55EE">
      <w:pPr>
        <w:spacing w:after="0" w:line="360" w:lineRule="auto"/>
        <w:ind w:firstLine="720"/>
        <w:rPr>
          <w:rFonts w:ascii="Arial" w:hAnsi="Arial" w:cs="Arial"/>
          <w:sz w:val="16"/>
          <w:szCs w:val="16"/>
        </w:rPr>
      </w:pPr>
      <w:r w:rsidRPr="005F55EE">
        <w:rPr>
          <w:rFonts w:ascii="Arial" w:hAnsi="Arial" w:cs="Arial"/>
          <w:sz w:val="16"/>
          <w:szCs w:val="16"/>
        </w:rPr>
        <w:t xml:space="preserve">Zamawiający nie ustala szczegółowego warunku udziału w Postępowaniu. </w:t>
      </w:r>
    </w:p>
    <w:p w:rsidR="00117326" w:rsidRPr="005F55EE" w:rsidRDefault="00117326" w:rsidP="00407B61">
      <w:pPr>
        <w:pStyle w:val="Akapitzlist"/>
        <w:numPr>
          <w:ilvl w:val="0"/>
          <w:numId w:val="18"/>
        </w:numPr>
        <w:spacing w:line="360" w:lineRule="auto"/>
        <w:rPr>
          <w:rFonts w:ascii="Arial" w:hAnsi="Arial" w:cs="Arial"/>
          <w:b/>
          <w:sz w:val="16"/>
          <w:szCs w:val="16"/>
        </w:rPr>
      </w:pPr>
      <w:r w:rsidRPr="005F55EE">
        <w:rPr>
          <w:rFonts w:ascii="Arial" w:hAnsi="Arial" w:cs="Arial"/>
          <w:b/>
          <w:sz w:val="16"/>
          <w:szCs w:val="16"/>
        </w:rPr>
        <w:t>sytuacji ekonomicznej lub finansowej</w:t>
      </w:r>
    </w:p>
    <w:p w:rsidR="00117326" w:rsidRPr="005F55EE" w:rsidRDefault="00117326" w:rsidP="005F55EE">
      <w:pPr>
        <w:spacing w:after="0" w:line="360" w:lineRule="auto"/>
        <w:ind w:firstLine="720"/>
        <w:rPr>
          <w:rFonts w:ascii="Arial" w:hAnsi="Arial" w:cs="Arial"/>
          <w:sz w:val="16"/>
          <w:szCs w:val="16"/>
        </w:rPr>
      </w:pPr>
      <w:r w:rsidRPr="005F55EE">
        <w:rPr>
          <w:rFonts w:ascii="Arial" w:hAnsi="Arial" w:cs="Arial"/>
          <w:sz w:val="16"/>
          <w:szCs w:val="16"/>
        </w:rPr>
        <w:t xml:space="preserve">Zamawiający nie ustala szczegółowego warunku udziału w Postępowaniu. </w:t>
      </w:r>
    </w:p>
    <w:p w:rsidR="00117326" w:rsidRPr="005F55EE" w:rsidRDefault="00117326" w:rsidP="00407B61">
      <w:pPr>
        <w:pStyle w:val="Akapitzlist"/>
        <w:numPr>
          <w:ilvl w:val="0"/>
          <w:numId w:val="18"/>
        </w:numPr>
        <w:spacing w:line="360" w:lineRule="auto"/>
        <w:rPr>
          <w:rFonts w:ascii="Arial" w:hAnsi="Arial" w:cs="Arial"/>
          <w:b/>
          <w:sz w:val="16"/>
          <w:szCs w:val="16"/>
        </w:rPr>
      </w:pPr>
      <w:r w:rsidRPr="005F55EE">
        <w:rPr>
          <w:rFonts w:ascii="Arial" w:hAnsi="Arial" w:cs="Arial"/>
          <w:b/>
          <w:sz w:val="16"/>
          <w:szCs w:val="16"/>
        </w:rPr>
        <w:t xml:space="preserve">zdolności technicznej lub zawodowej </w:t>
      </w:r>
    </w:p>
    <w:p w:rsidR="00117326" w:rsidRDefault="00117326" w:rsidP="005F55EE">
      <w:pPr>
        <w:spacing w:after="0" w:line="360" w:lineRule="auto"/>
        <w:ind w:firstLine="720"/>
        <w:rPr>
          <w:rFonts w:ascii="Arial" w:hAnsi="Arial" w:cs="Arial"/>
          <w:sz w:val="16"/>
          <w:szCs w:val="16"/>
        </w:rPr>
      </w:pPr>
      <w:r w:rsidRPr="005F55EE">
        <w:rPr>
          <w:rFonts w:ascii="Arial" w:hAnsi="Arial" w:cs="Arial"/>
          <w:sz w:val="16"/>
          <w:szCs w:val="16"/>
        </w:rPr>
        <w:t xml:space="preserve">Zamawiający nie ustala szczegółowego warunku udziału w Postępowaniu. </w:t>
      </w:r>
    </w:p>
    <w:p w:rsidR="00C05E66" w:rsidRPr="005F55EE" w:rsidRDefault="00C05E66" w:rsidP="005F55EE">
      <w:pPr>
        <w:spacing w:after="0" w:line="360" w:lineRule="auto"/>
        <w:ind w:firstLine="720"/>
        <w:rPr>
          <w:rFonts w:ascii="Arial" w:hAnsi="Arial" w:cs="Arial"/>
          <w:sz w:val="16"/>
          <w:szCs w:val="16"/>
        </w:rPr>
      </w:pPr>
    </w:p>
    <w:p w:rsidR="00117326" w:rsidRPr="005F55EE" w:rsidRDefault="00117326" w:rsidP="005F55EE">
      <w:pPr>
        <w:numPr>
          <w:ilvl w:val="0"/>
          <w:numId w:val="1"/>
        </w:numPr>
        <w:pBdr>
          <w:top w:val="nil"/>
          <w:left w:val="nil"/>
          <w:bottom w:val="nil"/>
          <w:right w:val="nil"/>
          <w:between w:val="nil"/>
        </w:pBdr>
        <w:spacing w:after="0" w:line="360" w:lineRule="auto"/>
        <w:jc w:val="both"/>
        <w:rPr>
          <w:rFonts w:ascii="Arial" w:eastAsia="Arial" w:hAnsi="Arial" w:cs="Arial"/>
          <w:color w:val="000000"/>
          <w:sz w:val="16"/>
          <w:szCs w:val="16"/>
        </w:rPr>
      </w:pPr>
      <w:r w:rsidRPr="005F55EE">
        <w:rPr>
          <w:rFonts w:ascii="Arial" w:eastAsia="Arial" w:hAnsi="Arial" w:cs="Arial"/>
          <w:color w:val="000000"/>
          <w:sz w:val="16"/>
          <w:szCs w:val="16"/>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5F55EE">
        <w:rPr>
          <w:rFonts w:ascii="Arial" w:hAnsi="Arial" w:cs="Arial"/>
          <w:color w:val="000000"/>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t>
      </w:r>
      <w:r w:rsidR="00CB1CB0" w:rsidRPr="005F55EE">
        <w:rPr>
          <w:rFonts w:ascii="Arial" w:hAnsi="Arial" w:cs="Arial"/>
          <w:color w:val="000000"/>
          <w:sz w:val="16"/>
          <w:szCs w:val="16"/>
        </w:rPr>
        <w:t>wymagane.</w:t>
      </w:r>
      <w:bookmarkStart w:id="0" w:name="_Hlk60808692"/>
      <w:r w:rsidR="00894B45">
        <w:rPr>
          <w:rFonts w:ascii="Arial" w:hAnsi="Arial" w:cs="Arial"/>
          <w:color w:val="000000"/>
          <w:sz w:val="16"/>
          <w:szCs w:val="16"/>
        </w:rPr>
        <w:t xml:space="preserve"> </w:t>
      </w:r>
      <w:r w:rsidR="00CB1CB0" w:rsidRPr="005F55EE">
        <w:rPr>
          <w:rFonts w:ascii="Arial" w:hAnsi="Arial" w:cs="Arial"/>
          <w:color w:val="000000"/>
          <w:sz w:val="16"/>
          <w:szCs w:val="16"/>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CB1CB0" w:rsidRPr="005F55EE" w:rsidRDefault="00CB1CB0" w:rsidP="005F55EE">
      <w:pPr>
        <w:pStyle w:val="Akapitzlist"/>
        <w:pBdr>
          <w:top w:val="nil"/>
          <w:left w:val="nil"/>
          <w:bottom w:val="nil"/>
          <w:right w:val="nil"/>
          <w:between w:val="nil"/>
        </w:pBdr>
        <w:spacing w:line="360" w:lineRule="auto"/>
        <w:jc w:val="both"/>
        <w:rPr>
          <w:rFonts w:ascii="Arial" w:eastAsia="Arial" w:hAnsi="Arial" w:cs="Arial"/>
          <w:b/>
          <w:color w:val="000000"/>
          <w:sz w:val="16"/>
          <w:szCs w:val="16"/>
        </w:rPr>
      </w:pPr>
      <w:bookmarkStart w:id="1" w:name="_Hlk60808809"/>
      <w:r w:rsidRPr="005F55EE">
        <w:rPr>
          <w:rFonts w:ascii="Arial" w:eastAsia="Arial" w:hAnsi="Arial" w:cs="Arial"/>
          <w:b/>
          <w:color w:val="000000"/>
          <w:sz w:val="16"/>
          <w:szCs w:val="16"/>
        </w:rPr>
        <w:t xml:space="preserve">Zobowiązanie podmiotu udostępniającego zasoby, potwierdza, </w:t>
      </w:r>
      <w:r w:rsidR="006E2903" w:rsidRPr="005F55EE">
        <w:rPr>
          <w:rFonts w:ascii="Arial" w:eastAsia="Arial" w:hAnsi="Arial" w:cs="Arial"/>
          <w:b/>
          <w:color w:val="000000"/>
          <w:sz w:val="16"/>
          <w:szCs w:val="16"/>
        </w:rPr>
        <w:t xml:space="preserve">że stosunek łączący wykonawcę </w:t>
      </w:r>
      <w:r w:rsidR="006E2903" w:rsidRPr="005F55EE">
        <w:rPr>
          <w:rFonts w:ascii="Arial" w:eastAsia="Arial" w:hAnsi="Arial" w:cs="Arial"/>
          <w:b/>
          <w:color w:val="000000"/>
          <w:sz w:val="16"/>
          <w:szCs w:val="16"/>
        </w:rPr>
        <w:br/>
        <w:t xml:space="preserve">z </w:t>
      </w:r>
      <w:r w:rsidRPr="005F55EE">
        <w:rPr>
          <w:rFonts w:ascii="Arial" w:eastAsia="Arial" w:hAnsi="Arial" w:cs="Arial"/>
          <w:b/>
          <w:color w:val="000000"/>
          <w:sz w:val="16"/>
          <w:szCs w:val="16"/>
        </w:rPr>
        <w:t>podmiotami udostępniającymi zasoby określa w szczególności:</w:t>
      </w:r>
    </w:p>
    <w:p w:rsidR="00CB1CB0" w:rsidRPr="005F55EE" w:rsidRDefault="00CB1CB0" w:rsidP="005F55EE">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5F55EE">
        <w:rPr>
          <w:rFonts w:ascii="Arial" w:eastAsia="Arial" w:hAnsi="Arial" w:cs="Arial"/>
          <w:color w:val="000000"/>
          <w:sz w:val="16"/>
          <w:szCs w:val="16"/>
        </w:rPr>
        <w:t>1) zakres dostępnych wykonawcy zasobów podmiotu udostępniającego zasoby;</w:t>
      </w:r>
    </w:p>
    <w:p w:rsidR="00CB1CB0" w:rsidRPr="005F55EE" w:rsidRDefault="00CB1CB0" w:rsidP="005F55EE">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5F55EE">
        <w:rPr>
          <w:rFonts w:ascii="Arial" w:eastAsia="Arial" w:hAnsi="Arial" w:cs="Arial"/>
          <w:color w:val="000000"/>
          <w:sz w:val="16"/>
          <w:szCs w:val="16"/>
        </w:rPr>
        <w:t>2) sposób i okres udostępnienia wykonawcy i wykorzystania przez niego zasobów podmiotu udostępniającego te zasoby przy wykonywaniu zamówienia;</w:t>
      </w:r>
    </w:p>
    <w:p w:rsidR="00CB1CB0" w:rsidRDefault="00CB1CB0" w:rsidP="005F55EE">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5F55EE">
        <w:rPr>
          <w:rFonts w:ascii="Arial" w:eastAsia="Arial" w:hAnsi="Arial" w:cs="Arial"/>
          <w:color w:val="000000"/>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05E66" w:rsidRPr="005F55EE" w:rsidRDefault="00C05E66" w:rsidP="005F55EE">
      <w:pPr>
        <w:pStyle w:val="Akapitzlist"/>
        <w:pBdr>
          <w:top w:val="nil"/>
          <w:left w:val="nil"/>
          <w:bottom w:val="nil"/>
          <w:right w:val="nil"/>
          <w:between w:val="nil"/>
        </w:pBdr>
        <w:spacing w:line="360" w:lineRule="auto"/>
        <w:jc w:val="both"/>
        <w:rPr>
          <w:rFonts w:ascii="Arial" w:eastAsia="Arial" w:hAnsi="Arial" w:cs="Arial"/>
          <w:color w:val="000000"/>
          <w:sz w:val="16"/>
          <w:szCs w:val="16"/>
        </w:rPr>
      </w:pPr>
    </w:p>
    <w:bookmarkEnd w:id="1"/>
    <w:p w:rsidR="008A2C09" w:rsidRPr="005F55EE" w:rsidRDefault="008A2C09" w:rsidP="005F55EE">
      <w:pPr>
        <w:numPr>
          <w:ilvl w:val="0"/>
          <w:numId w:val="1"/>
        </w:numPr>
        <w:spacing w:after="0" w:line="360" w:lineRule="auto"/>
        <w:jc w:val="both"/>
        <w:rPr>
          <w:rFonts w:ascii="Arial" w:hAnsi="Arial" w:cs="Arial"/>
          <w:b/>
          <w:sz w:val="16"/>
          <w:szCs w:val="16"/>
        </w:rPr>
      </w:pPr>
      <w:r w:rsidRPr="005F55EE">
        <w:rPr>
          <w:rFonts w:ascii="Arial" w:hAnsi="Arial" w:cs="Arial"/>
          <w:b/>
          <w:sz w:val="16"/>
          <w:szCs w:val="16"/>
        </w:rPr>
        <w:t xml:space="preserve">W </w:t>
      </w:r>
      <w:r w:rsidRPr="00695065">
        <w:rPr>
          <w:rFonts w:ascii="Arial" w:hAnsi="Arial" w:cs="Arial"/>
          <w:b/>
          <w:sz w:val="16"/>
          <w:szCs w:val="16"/>
        </w:rPr>
        <w:t xml:space="preserve">Postępowaniu mogą wziąć udział Wykonawcy, którzy nie podlegają wykluczeniu z Postępowania na podstawie art. </w:t>
      </w:r>
      <w:r w:rsidR="00414BC7" w:rsidRPr="00695065">
        <w:rPr>
          <w:rFonts w:ascii="Arial" w:hAnsi="Arial" w:cs="Arial"/>
          <w:b/>
          <w:sz w:val="16"/>
          <w:szCs w:val="16"/>
        </w:rPr>
        <w:t>108</w:t>
      </w:r>
      <w:r w:rsidR="00E76333" w:rsidRPr="00695065">
        <w:rPr>
          <w:rFonts w:ascii="Arial" w:hAnsi="Arial" w:cs="Arial"/>
          <w:b/>
          <w:sz w:val="16"/>
          <w:szCs w:val="16"/>
        </w:rPr>
        <w:t xml:space="preserve"> ust. 1</w:t>
      </w:r>
      <w:r w:rsidRPr="00695065">
        <w:rPr>
          <w:rFonts w:ascii="Arial" w:hAnsi="Arial" w:cs="Arial"/>
          <w:b/>
          <w:sz w:val="16"/>
          <w:szCs w:val="16"/>
        </w:rPr>
        <w:t xml:space="preserve"> ustawy </w:t>
      </w:r>
      <w:proofErr w:type="spellStart"/>
      <w:r w:rsidRPr="00695065">
        <w:rPr>
          <w:rFonts w:ascii="Arial" w:hAnsi="Arial" w:cs="Arial"/>
          <w:b/>
          <w:sz w:val="16"/>
          <w:szCs w:val="16"/>
        </w:rPr>
        <w:t>Pzp</w:t>
      </w:r>
      <w:proofErr w:type="spellEnd"/>
      <w:r w:rsidRPr="00695065">
        <w:rPr>
          <w:rFonts w:ascii="Arial" w:hAnsi="Arial" w:cs="Arial"/>
          <w:b/>
          <w:sz w:val="16"/>
          <w:szCs w:val="16"/>
        </w:rPr>
        <w:t xml:space="preserve"> oraz art. </w:t>
      </w:r>
      <w:r w:rsidR="00414BC7" w:rsidRPr="00695065">
        <w:rPr>
          <w:rFonts w:ascii="Arial" w:hAnsi="Arial" w:cs="Arial"/>
          <w:b/>
          <w:sz w:val="16"/>
          <w:szCs w:val="16"/>
        </w:rPr>
        <w:t>109</w:t>
      </w:r>
      <w:r w:rsidRPr="00695065">
        <w:rPr>
          <w:rFonts w:ascii="Arial" w:hAnsi="Arial" w:cs="Arial"/>
          <w:b/>
          <w:sz w:val="16"/>
          <w:szCs w:val="16"/>
        </w:rPr>
        <w:t xml:space="preserve"> ust. </w:t>
      </w:r>
      <w:r w:rsidR="00414BC7" w:rsidRPr="00695065">
        <w:rPr>
          <w:rFonts w:ascii="Arial" w:hAnsi="Arial" w:cs="Arial"/>
          <w:b/>
          <w:sz w:val="16"/>
          <w:szCs w:val="16"/>
        </w:rPr>
        <w:t>1</w:t>
      </w:r>
      <w:r w:rsidRPr="00695065">
        <w:rPr>
          <w:rFonts w:ascii="Arial" w:hAnsi="Arial" w:cs="Arial"/>
          <w:b/>
          <w:sz w:val="16"/>
          <w:szCs w:val="16"/>
        </w:rPr>
        <w:t xml:space="preserve"> pkt. </w:t>
      </w:r>
      <w:r w:rsidR="00414BC7" w:rsidRPr="00695065">
        <w:rPr>
          <w:rFonts w:ascii="Arial" w:hAnsi="Arial" w:cs="Arial"/>
          <w:b/>
          <w:sz w:val="16"/>
          <w:szCs w:val="16"/>
        </w:rPr>
        <w:t xml:space="preserve">4 </w:t>
      </w:r>
      <w:r w:rsidR="00BE1AD1" w:rsidRPr="00695065">
        <w:rPr>
          <w:rFonts w:ascii="Arial" w:hAnsi="Arial" w:cs="Arial"/>
          <w:b/>
          <w:sz w:val="16"/>
          <w:szCs w:val="16"/>
        </w:rPr>
        <w:t xml:space="preserve">ustawy </w:t>
      </w:r>
      <w:proofErr w:type="spellStart"/>
      <w:r w:rsidR="00BE1AD1" w:rsidRPr="00695065">
        <w:rPr>
          <w:rFonts w:ascii="Arial" w:hAnsi="Arial" w:cs="Arial"/>
          <w:b/>
          <w:sz w:val="16"/>
          <w:szCs w:val="16"/>
        </w:rPr>
        <w:t>Pzp</w:t>
      </w:r>
      <w:proofErr w:type="spellEnd"/>
      <w:r w:rsidR="00695065" w:rsidRPr="00695065">
        <w:rPr>
          <w:rFonts w:ascii="Arial" w:hAnsi="Arial" w:cs="Arial"/>
          <w:b/>
          <w:sz w:val="16"/>
          <w:szCs w:val="16"/>
        </w:rPr>
        <w:t xml:space="preserve"> </w:t>
      </w:r>
      <w:r w:rsidR="00695065" w:rsidRPr="00695065">
        <w:rPr>
          <w:rFonts w:ascii="Arial" w:hAnsi="Arial" w:cs="Arial"/>
          <w:b/>
          <w:bCs/>
          <w:sz w:val="16"/>
          <w:szCs w:val="16"/>
        </w:rPr>
        <w:t>oraz art. 7 ust. 1 Ustawy z dnia 13 kwietnia 2022 r. o szczególnych rozwiązaniach w zakresie przeciwdziałania wspieraniu agresji na Ukrainę oraz służących ochronie bezpieczeństwa narodowego (ogłoszonej w Dzienniku Ustaw w dniu 15 kwietnia 2022 r.).</w:t>
      </w:r>
    </w:p>
    <w:p w:rsidR="008A2C09" w:rsidRPr="005F55EE" w:rsidRDefault="008A2C09" w:rsidP="00C05E66">
      <w:pPr>
        <w:spacing w:after="0" w:line="360" w:lineRule="auto"/>
        <w:ind w:left="708"/>
        <w:jc w:val="both"/>
        <w:rPr>
          <w:rFonts w:ascii="Arial" w:hAnsi="Arial" w:cs="Arial"/>
          <w:sz w:val="16"/>
          <w:szCs w:val="16"/>
        </w:rPr>
      </w:pPr>
      <w:r w:rsidRPr="005F55EE">
        <w:rPr>
          <w:rFonts w:ascii="Arial" w:hAnsi="Arial" w:cs="Arial"/>
          <w:sz w:val="16"/>
          <w:szCs w:val="16"/>
        </w:rPr>
        <w:t xml:space="preserve">Ocena spełniania warunków udziału w Postępowaniu, o których mowa w </w:t>
      </w:r>
      <w:r w:rsidR="00BF351B" w:rsidRPr="005F55EE">
        <w:rPr>
          <w:rFonts w:ascii="Arial" w:hAnsi="Arial" w:cs="Arial"/>
          <w:sz w:val="16"/>
          <w:szCs w:val="16"/>
        </w:rPr>
        <w:t>ust</w:t>
      </w:r>
      <w:r w:rsidR="0066292B" w:rsidRPr="005F55EE">
        <w:rPr>
          <w:rFonts w:ascii="Arial" w:hAnsi="Arial" w:cs="Arial"/>
          <w:sz w:val="16"/>
          <w:szCs w:val="16"/>
        </w:rPr>
        <w:t xml:space="preserve">. 3, zostanie dokonana zgodnie  </w:t>
      </w:r>
      <w:r w:rsidRPr="005F55EE">
        <w:rPr>
          <w:rFonts w:ascii="Arial" w:hAnsi="Arial" w:cs="Arial"/>
          <w:sz w:val="16"/>
          <w:szCs w:val="16"/>
        </w:rPr>
        <w:t>z formułą „spełnia – nie spełnia”, w oparciu o przedłożone przez Wykon</w:t>
      </w:r>
      <w:r w:rsidR="00827A98" w:rsidRPr="005F55EE">
        <w:rPr>
          <w:rFonts w:ascii="Arial" w:hAnsi="Arial" w:cs="Arial"/>
          <w:sz w:val="16"/>
          <w:szCs w:val="16"/>
        </w:rPr>
        <w:t xml:space="preserve">awcę oświadczenie i dokumenty, </w:t>
      </w:r>
      <w:r w:rsidRPr="005F55EE">
        <w:rPr>
          <w:rFonts w:ascii="Arial" w:hAnsi="Arial" w:cs="Arial"/>
          <w:sz w:val="16"/>
          <w:szCs w:val="16"/>
        </w:rPr>
        <w:t xml:space="preserve">o których mowa </w:t>
      </w:r>
      <w:r w:rsidR="008F1E3D">
        <w:rPr>
          <w:rFonts w:ascii="Arial" w:hAnsi="Arial" w:cs="Arial"/>
          <w:sz w:val="16"/>
          <w:szCs w:val="16"/>
        </w:rPr>
        <w:br/>
      </w:r>
      <w:r w:rsidRPr="005F55EE">
        <w:rPr>
          <w:rFonts w:ascii="Arial" w:hAnsi="Arial" w:cs="Arial"/>
          <w:sz w:val="16"/>
          <w:szCs w:val="16"/>
        </w:rPr>
        <w:t xml:space="preserve">w </w:t>
      </w:r>
      <w:r w:rsidR="00BF351B" w:rsidRPr="005F55EE">
        <w:rPr>
          <w:rFonts w:ascii="Arial" w:hAnsi="Arial" w:cs="Arial"/>
          <w:sz w:val="16"/>
          <w:szCs w:val="16"/>
        </w:rPr>
        <w:t>rozdz</w:t>
      </w:r>
      <w:r w:rsidRPr="005F55EE">
        <w:rPr>
          <w:rFonts w:ascii="Arial" w:hAnsi="Arial" w:cs="Arial"/>
          <w:sz w:val="16"/>
          <w:szCs w:val="16"/>
        </w:rPr>
        <w:t xml:space="preserve">. IX </w:t>
      </w:r>
      <w:r w:rsidR="00BF351B" w:rsidRPr="005F55EE">
        <w:rPr>
          <w:rFonts w:ascii="Arial" w:hAnsi="Arial" w:cs="Arial"/>
          <w:sz w:val="16"/>
          <w:szCs w:val="16"/>
        </w:rPr>
        <w:t>ust</w:t>
      </w:r>
      <w:r w:rsidRPr="005F55EE">
        <w:rPr>
          <w:rFonts w:ascii="Arial" w:hAnsi="Arial" w:cs="Arial"/>
          <w:sz w:val="16"/>
          <w:szCs w:val="16"/>
        </w:rPr>
        <w:t xml:space="preserve"> 2.</w:t>
      </w:r>
    </w:p>
    <w:p w:rsidR="00C46397" w:rsidRDefault="00C46397" w:rsidP="005F55EE">
      <w:pPr>
        <w:spacing w:after="0" w:line="360" w:lineRule="auto"/>
        <w:jc w:val="both"/>
        <w:rPr>
          <w:rFonts w:ascii="Arial" w:hAnsi="Arial" w:cs="Arial"/>
          <w:b/>
          <w:sz w:val="16"/>
          <w:szCs w:val="16"/>
          <w:u w:val="single"/>
        </w:rPr>
      </w:pPr>
    </w:p>
    <w:p w:rsidR="008A2C09" w:rsidRPr="005F55EE" w:rsidRDefault="008A2C09" w:rsidP="005F55EE">
      <w:pPr>
        <w:spacing w:after="0" w:line="360" w:lineRule="auto"/>
        <w:jc w:val="both"/>
        <w:rPr>
          <w:rFonts w:ascii="Arial" w:hAnsi="Arial" w:cs="Arial"/>
          <w:b/>
          <w:sz w:val="16"/>
          <w:szCs w:val="16"/>
          <w:u w:val="single"/>
        </w:rPr>
      </w:pPr>
      <w:r w:rsidRPr="005F55EE">
        <w:rPr>
          <w:rFonts w:ascii="Arial" w:hAnsi="Arial" w:cs="Arial"/>
          <w:b/>
          <w:sz w:val="16"/>
          <w:szCs w:val="16"/>
          <w:u w:val="single"/>
        </w:rPr>
        <w:t xml:space="preserve">IX. </w:t>
      </w:r>
      <w:r w:rsidR="00B93724" w:rsidRPr="005F55EE">
        <w:rPr>
          <w:rFonts w:ascii="Arial" w:hAnsi="Arial" w:cs="Arial"/>
          <w:b/>
          <w:sz w:val="16"/>
          <w:szCs w:val="16"/>
          <w:u w:val="single"/>
        </w:rPr>
        <w:t xml:space="preserve">PODMIOTOWE ŚRODKI DOWODOWE </w:t>
      </w:r>
      <w:r w:rsidR="000044C6" w:rsidRPr="005F55EE">
        <w:rPr>
          <w:rFonts w:ascii="Arial" w:hAnsi="Arial" w:cs="Arial"/>
          <w:b/>
          <w:sz w:val="16"/>
          <w:szCs w:val="16"/>
          <w:u w:val="single"/>
        </w:rPr>
        <w:t xml:space="preserve">I </w:t>
      </w:r>
      <w:r w:rsidRPr="005F55EE">
        <w:rPr>
          <w:rFonts w:ascii="Arial" w:hAnsi="Arial" w:cs="Arial"/>
          <w:b/>
          <w:sz w:val="16"/>
          <w:szCs w:val="16"/>
          <w:u w:val="single"/>
        </w:rPr>
        <w:t xml:space="preserve">WYKAZ OŚWIADCZEŃ LUB DOKUMENTÓW, JAKIE MAJĄ DOSTARCZYĆ WYKONAWCY W CELU POTWIERDZENIA SPEŁNIANIA WARUNKÓW UDZIAŁU W POSTĘPOWANIU </w:t>
      </w:r>
      <w:r w:rsidR="00070BD2" w:rsidRPr="005F55EE">
        <w:rPr>
          <w:rFonts w:ascii="Arial" w:hAnsi="Arial" w:cs="Arial"/>
          <w:b/>
          <w:sz w:val="16"/>
          <w:szCs w:val="16"/>
          <w:u w:val="single"/>
        </w:rPr>
        <w:t>ORAZ PODSTAW WYKLUCZENIA</w:t>
      </w:r>
    </w:p>
    <w:p w:rsidR="00F73096" w:rsidRPr="00F73096" w:rsidRDefault="00F73096" w:rsidP="00407B61">
      <w:pPr>
        <w:numPr>
          <w:ilvl w:val="0"/>
          <w:numId w:val="36"/>
        </w:numPr>
        <w:suppressAutoHyphens/>
        <w:spacing w:after="0" w:line="360" w:lineRule="auto"/>
        <w:jc w:val="both"/>
        <w:rPr>
          <w:rFonts w:ascii="Arial" w:eastAsia="Arial" w:hAnsi="Arial" w:cs="Arial"/>
          <w:b/>
          <w:color w:val="000000"/>
          <w:sz w:val="16"/>
          <w:szCs w:val="16"/>
        </w:rPr>
      </w:pPr>
      <w:r w:rsidRPr="00F73096">
        <w:rPr>
          <w:rFonts w:ascii="Arial" w:eastAsia="Arial" w:hAnsi="Arial" w:cs="Arial"/>
          <w:b/>
          <w:color w:val="000000"/>
          <w:sz w:val="16"/>
          <w:szCs w:val="16"/>
        </w:rPr>
        <w:t xml:space="preserve">W zakresie wykazania spełniania przez Wykonawcę warunków, o których mowa w art. 273 ustawy </w:t>
      </w:r>
      <w:proofErr w:type="spellStart"/>
      <w:r w:rsidRPr="00F73096">
        <w:rPr>
          <w:rFonts w:ascii="Arial" w:eastAsia="Arial" w:hAnsi="Arial" w:cs="Arial"/>
          <w:b/>
          <w:color w:val="000000"/>
          <w:sz w:val="16"/>
          <w:szCs w:val="16"/>
        </w:rPr>
        <w:t>Pzp</w:t>
      </w:r>
      <w:proofErr w:type="spellEnd"/>
      <w:r w:rsidRPr="00F73096">
        <w:rPr>
          <w:rFonts w:ascii="Arial" w:eastAsia="Arial" w:hAnsi="Arial" w:cs="Arial"/>
          <w:b/>
          <w:color w:val="000000"/>
          <w:sz w:val="16"/>
          <w:szCs w:val="16"/>
        </w:rPr>
        <w:t>, Wykonawca przedkłada:</w:t>
      </w:r>
      <w:bookmarkStart w:id="2" w:name="_GoBack"/>
      <w:bookmarkEnd w:id="2"/>
    </w:p>
    <w:p w:rsidR="00F73096" w:rsidRPr="00F73096" w:rsidRDefault="00F73096" w:rsidP="00407B61">
      <w:pPr>
        <w:numPr>
          <w:ilvl w:val="0"/>
          <w:numId w:val="37"/>
        </w:numPr>
        <w:suppressAutoHyphens/>
        <w:spacing w:after="0" w:line="360" w:lineRule="auto"/>
        <w:jc w:val="both"/>
        <w:rPr>
          <w:rFonts w:ascii="Arial" w:eastAsia="Arial" w:hAnsi="Arial" w:cs="Arial"/>
          <w:color w:val="000000"/>
          <w:sz w:val="16"/>
          <w:szCs w:val="16"/>
        </w:rPr>
      </w:pPr>
      <w:r w:rsidRPr="00F73096">
        <w:rPr>
          <w:rFonts w:ascii="Arial" w:eastAsia="Arial" w:hAnsi="Arial" w:cs="Arial"/>
          <w:b/>
          <w:color w:val="000000"/>
          <w:sz w:val="16"/>
          <w:szCs w:val="16"/>
        </w:rPr>
        <w:t>oświadczenie o spełnianiu warunków udziału w postępowaniu</w:t>
      </w:r>
      <w:r w:rsidRPr="00F73096">
        <w:rPr>
          <w:rFonts w:ascii="Arial" w:eastAsia="Arial" w:hAnsi="Arial" w:cs="Arial"/>
          <w:color w:val="000000"/>
          <w:sz w:val="16"/>
          <w:szCs w:val="16"/>
        </w:rPr>
        <w:t xml:space="preserve"> – wypełnione i podpisane odpowiednio przez osobę (osoby) upoważnioną (upoważnione) do reprezentowania Wykonawcy. Stosowne oświadczenie zawarte jest we wzorze, stanowiącym Załącznik nr 2b do Specyfikacji.</w:t>
      </w:r>
    </w:p>
    <w:p w:rsidR="00F73096" w:rsidRPr="00F73096" w:rsidRDefault="00F73096" w:rsidP="00407B61">
      <w:pPr>
        <w:numPr>
          <w:ilvl w:val="0"/>
          <w:numId w:val="36"/>
        </w:numPr>
        <w:suppressAutoHyphens/>
        <w:spacing w:after="0" w:line="360" w:lineRule="auto"/>
        <w:jc w:val="both"/>
        <w:rPr>
          <w:rFonts w:ascii="Arial" w:eastAsia="Arial" w:hAnsi="Arial" w:cs="Arial"/>
          <w:b/>
          <w:color w:val="000000"/>
          <w:sz w:val="16"/>
          <w:szCs w:val="16"/>
        </w:rPr>
      </w:pPr>
      <w:r w:rsidRPr="00F73096">
        <w:rPr>
          <w:rFonts w:ascii="Arial" w:eastAsia="Arial" w:hAnsi="Arial" w:cs="Arial"/>
          <w:b/>
          <w:color w:val="000000"/>
          <w:sz w:val="16"/>
          <w:szCs w:val="16"/>
        </w:rPr>
        <w:t xml:space="preserve">W zakresie potwierdzenia braku podstaw do wykluczenia z Postępowania w okolicznościach, </w:t>
      </w:r>
      <w:r w:rsidRPr="00F73096">
        <w:rPr>
          <w:rFonts w:ascii="Arial" w:eastAsia="Arial" w:hAnsi="Arial" w:cs="Arial"/>
          <w:b/>
          <w:color w:val="000000"/>
          <w:sz w:val="16"/>
          <w:szCs w:val="16"/>
        </w:rPr>
        <w:br/>
        <w:t xml:space="preserve">o których mowa w art. 108ust. 1 ustawy </w:t>
      </w:r>
      <w:proofErr w:type="spellStart"/>
      <w:r w:rsidRPr="00F73096">
        <w:rPr>
          <w:rFonts w:ascii="Arial" w:eastAsia="Arial" w:hAnsi="Arial" w:cs="Arial"/>
          <w:b/>
          <w:color w:val="000000"/>
          <w:sz w:val="16"/>
          <w:szCs w:val="16"/>
        </w:rPr>
        <w:t>Pzp</w:t>
      </w:r>
      <w:proofErr w:type="spellEnd"/>
      <w:r w:rsidRPr="00F73096">
        <w:rPr>
          <w:rFonts w:ascii="Arial" w:eastAsia="Arial" w:hAnsi="Arial" w:cs="Arial"/>
          <w:b/>
          <w:color w:val="000000"/>
          <w:sz w:val="16"/>
          <w:szCs w:val="16"/>
        </w:rPr>
        <w:t xml:space="preserve"> oraz art. 109 ust. 1 pkt. 4, oraz art. 7 ust. 1 Ustawy z dnia 13 kwietnia 2022 r. o szczególnych rozwiązaniach w zakresie przeciwdziałania wspieraniu agresji na Ukrainę oraz służących ochronie bezpieczeństwa narodowego (ogłoszonej w Dzienniku Ustaw w dniu 15 kwietnia 2022 r.), Wykonawca przedkłada:</w:t>
      </w:r>
    </w:p>
    <w:p w:rsidR="00F73096" w:rsidRPr="00F73096" w:rsidRDefault="00F73096" w:rsidP="00407B61">
      <w:pPr>
        <w:numPr>
          <w:ilvl w:val="0"/>
          <w:numId w:val="38"/>
        </w:numPr>
        <w:suppressAutoHyphens/>
        <w:spacing w:after="0" w:line="360" w:lineRule="auto"/>
        <w:jc w:val="both"/>
        <w:rPr>
          <w:rFonts w:ascii="Arial" w:eastAsia="Arial" w:hAnsi="Arial" w:cs="Arial"/>
          <w:color w:val="000000"/>
          <w:sz w:val="16"/>
          <w:szCs w:val="16"/>
        </w:rPr>
      </w:pPr>
      <w:r w:rsidRPr="00F73096">
        <w:rPr>
          <w:rFonts w:ascii="Arial" w:eastAsia="Arial" w:hAnsi="Arial" w:cs="Arial"/>
          <w:b/>
          <w:color w:val="000000"/>
          <w:sz w:val="16"/>
          <w:szCs w:val="16"/>
        </w:rPr>
        <w:t>oświadczenie o braku podstaw do wykluczenia z postępowania</w:t>
      </w:r>
      <w:r w:rsidRPr="00F73096">
        <w:rPr>
          <w:rFonts w:ascii="Arial" w:eastAsia="Arial" w:hAnsi="Arial" w:cs="Arial"/>
          <w:color w:val="000000"/>
          <w:sz w:val="16"/>
          <w:szCs w:val="16"/>
        </w:rPr>
        <w:t xml:space="preserve"> – wypełnione i podpisane odpowiednio przez osobę (osoby) upoważnioną (upoważnione) do reprezentowania Wykonawcy.  Stosowne oświadczenie zawarte jest we wzorze Oferty, stanowiącej Załącznik nr 2a do Specyfikacji </w:t>
      </w:r>
    </w:p>
    <w:p w:rsidR="00F73096" w:rsidRPr="00F73096" w:rsidRDefault="00F73096" w:rsidP="00407B61">
      <w:pPr>
        <w:numPr>
          <w:ilvl w:val="0"/>
          <w:numId w:val="38"/>
        </w:numPr>
        <w:suppressAutoHyphens/>
        <w:spacing w:after="0" w:line="360" w:lineRule="auto"/>
        <w:jc w:val="both"/>
        <w:rPr>
          <w:rFonts w:ascii="Arial" w:eastAsia="Arial" w:hAnsi="Arial" w:cs="Arial"/>
          <w:color w:val="000000"/>
          <w:sz w:val="16"/>
          <w:szCs w:val="16"/>
        </w:rPr>
      </w:pPr>
      <w:r w:rsidRPr="00F73096">
        <w:rPr>
          <w:rFonts w:ascii="Arial" w:eastAsia="Arial" w:hAnsi="Arial" w:cs="Arial"/>
          <w:b/>
          <w:color w:val="000000"/>
          <w:sz w:val="16"/>
          <w:szCs w:val="16"/>
        </w:rPr>
        <w:t>odpisu lub informacji z Krajowego Rejestru Sądowego lub z Centralnej Ewidencji i Informacji o Działalności Gospodarczej</w:t>
      </w:r>
      <w:r w:rsidRPr="00F73096">
        <w:rPr>
          <w:rFonts w:ascii="Arial" w:eastAsia="Arial" w:hAnsi="Arial" w:cs="Arial"/>
          <w:color w:val="000000"/>
          <w:sz w:val="16"/>
          <w:szCs w:val="16"/>
        </w:rPr>
        <w:t xml:space="preserve">, sporządzonych nie wcześniej niż 3 miesiące przed jej złożeniem, jeżeli odrębne przepisy wymagają wpisu do rejestru lub ewidencji, w celu potwierdzenia braku podstaw wykluczenia na podstawie art. 109 ust. 1 </w:t>
      </w:r>
      <w:proofErr w:type="spellStart"/>
      <w:r w:rsidRPr="00F73096">
        <w:rPr>
          <w:rFonts w:ascii="Arial" w:eastAsia="Arial" w:hAnsi="Arial" w:cs="Arial"/>
          <w:color w:val="000000"/>
          <w:sz w:val="16"/>
          <w:szCs w:val="16"/>
        </w:rPr>
        <w:t>pkt</w:t>
      </w:r>
      <w:proofErr w:type="spellEnd"/>
      <w:r w:rsidRPr="00F73096">
        <w:rPr>
          <w:rFonts w:ascii="Arial" w:eastAsia="Arial" w:hAnsi="Arial" w:cs="Arial"/>
          <w:color w:val="000000"/>
          <w:sz w:val="16"/>
          <w:szCs w:val="16"/>
        </w:rPr>
        <w:t xml:space="preserve"> 4 ustawy.</w:t>
      </w:r>
    </w:p>
    <w:p w:rsidR="00F73096" w:rsidRPr="00F73096" w:rsidRDefault="00F73096" w:rsidP="00407B61">
      <w:pPr>
        <w:pStyle w:val="Akapitzlist"/>
        <w:numPr>
          <w:ilvl w:val="0"/>
          <w:numId w:val="36"/>
        </w:numPr>
        <w:suppressAutoHyphens/>
        <w:spacing w:line="360" w:lineRule="auto"/>
        <w:jc w:val="both"/>
        <w:rPr>
          <w:rFonts w:ascii="Arial" w:eastAsia="Arial" w:hAnsi="Arial" w:cs="Arial"/>
          <w:color w:val="000000"/>
          <w:sz w:val="16"/>
          <w:szCs w:val="16"/>
        </w:rPr>
      </w:pPr>
      <w:r w:rsidRPr="00F73096">
        <w:rPr>
          <w:rFonts w:ascii="Arial" w:eastAsia="Arial" w:hAnsi="Arial" w:cs="Arial"/>
          <w:color w:val="000000"/>
          <w:sz w:val="16"/>
          <w:szCs w:val="16"/>
        </w:rPr>
        <w:t xml:space="preserve">Jeżeli Wykonawca ma siedzibę lub miejsce zamieszkania poza terytorium Rzeczypospolitej Polskiej, zamiast dokumentów o których mowa w ust. 2 lit. b składa dokument lub dokumenty wystawione </w:t>
      </w:r>
      <w:r w:rsidRPr="00F73096">
        <w:rPr>
          <w:rFonts w:ascii="Arial" w:eastAsia="Arial" w:hAnsi="Arial" w:cs="Arial"/>
          <w:color w:val="000000"/>
          <w:sz w:val="16"/>
          <w:szCs w:val="16"/>
        </w:rPr>
        <w:br/>
        <w:t>w kraju, w którym ma siedzibę lub miejsce zamieszkania, potwierdzające odpowiednio, że nie otwarto jego likwidacji ani nie ogłoszono upadłości.</w:t>
      </w:r>
    </w:p>
    <w:p w:rsidR="00F73096" w:rsidRPr="00F73096" w:rsidRDefault="00F73096" w:rsidP="00407B61">
      <w:pPr>
        <w:numPr>
          <w:ilvl w:val="0"/>
          <w:numId w:val="36"/>
        </w:numPr>
        <w:suppressAutoHyphens/>
        <w:spacing w:after="0" w:line="360" w:lineRule="auto"/>
        <w:jc w:val="both"/>
        <w:rPr>
          <w:rFonts w:ascii="Arial" w:eastAsia="Arial" w:hAnsi="Arial" w:cs="Arial"/>
          <w:color w:val="000000"/>
          <w:sz w:val="16"/>
          <w:szCs w:val="16"/>
        </w:rPr>
      </w:pPr>
      <w:r w:rsidRPr="00F73096">
        <w:rPr>
          <w:rFonts w:ascii="Arial" w:eastAsia="Arial" w:hAnsi="Arial" w:cs="Arial"/>
          <w:color w:val="000000"/>
          <w:sz w:val="16"/>
          <w:szCs w:val="16"/>
        </w:rPr>
        <w:t xml:space="preserve">Dokumenty, o których mowa w ust. 3 powinny być wystawione nie wcześniej niż 3 miesięcy przed ich złożeniem. </w:t>
      </w:r>
    </w:p>
    <w:p w:rsidR="00F73096" w:rsidRPr="00F73096" w:rsidRDefault="00F73096" w:rsidP="00407B61">
      <w:pPr>
        <w:numPr>
          <w:ilvl w:val="0"/>
          <w:numId w:val="36"/>
        </w:numPr>
        <w:suppressAutoHyphens/>
        <w:spacing w:after="0" w:line="360" w:lineRule="auto"/>
        <w:jc w:val="both"/>
        <w:rPr>
          <w:rFonts w:ascii="Arial" w:eastAsia="Arial" w:hAnsi="Arial" w:cs="Arial"/>
          <w:color w:val="000000"/>
          <w:sz w:val="16"/>
          <w:szCs w:val="16"/>
        </w:rPr>
      </w:pPr>
      <w:r w:rsidRPr="00F73096">
        <w:rPr>
          <w:rFonts w:ascii="Arial" w:eastAsia="Arial" w:hAnsi="Arial" w:cs="Arial"/>
          <w:color w:val="000000"/>
          <w:sz w:val="16"/>
          <w:szCs w:val="16"/>
        </w:rPr>
        <w:t xml:space="preserve">Jeżeli w kraju, w którym wykonawca ma siedzibę lub miejsce zamieszkania lub miejsce zamieszkania ma osoba, której dotyczy informacja albo dokument,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dotyczyć ma dokument. Postanowienia ust. 4 stosuje się odpowiednio. </w:t>
      </w:r>
    </w:p>
    <w:p w:rsidR="00F73096" w:rsidRPr="00F73096" w:rsidRDefault="00F73096" w:rsidP="00407B61">
      <w:pPr>
        <w:numPr>
          <w:ilvl w:val="0"/>
          <w:numId w:val="36"/>
        </w:numPr>
        <w:suppressAutoHyphens/>
        <w:spacing w:after="0" w:line="360" w:lineRule="auto"/>
        <w:jc w:val="both"/>
        <w:rPr>
          <w:rFonts w:ascii="Arial" w:eastAsia="Arial" w:hAnsi="Arial" w:cs="Arial"/>
          <w:color w:val="000000"/>
          <w:sz w:val="16"/>
          <w:szCs w:val="16"/>
        </w:rPr>
      </w:pPr>
      <w:r w:rsidRPr="00F73096">
        <w:rPr>
          <w:rFonts w:ascii="Arial" w:eastAsia="Arial" w:hAnsi="Arial" w:cs="Arial"/>
          <w:color w:val="000000"/>
          <w:sz w:val="16"/>
          <w:szCs w:val="16"/>
        </w:rPr>
        <w:t>W przypadku wątpliwości co do treści dokumentu złożonego przez Wykonawcę mającego siedzibę poza terytorium Rzeczypospolitej Polskiej lub osobę której dokument dotyczy, Zamawiający może zwrócić się do właściwych organów odpowiednio kraju miejsca zamieszkania osoby lub kraju, w którym Wykonawca ma siedzibę lub miejsce zamieszkania lub miejsce zamieszkania ma osoba, której dokument dotyczy, z wnioskiem o udzielenie niezbędnych informacji dotyczących przedłożonego dokumentu.</w:t>
      </w:r>
    </w:p>
    <w:p w:rsidR="00800E44" w:rsidRDefault="00800E44" w:rsidP="005F55EE">
      <w:pPr>
        <w:spacing w:after="0" w:line="360" w:lineRule="auto"/>
        <w:jc w:val="both"/>
        <w:rPr>
          <w:rFonts w:ascii="Arial" w:hAnsi="Arial" w:cs="Arial"/>
          <w:b/>
          <w:sz w:val="16"/>
          <w:szCs w:val="16"/>
        </w:rPr>
      </w:pPr>
    </w:p>
    <w:p w:rsidR="00F73096" w:rsidRPr="00350D94" w:rsidRDefault="00F73096" w:rsidP="005F55EE">
      <w:pPr>
        <w:spacing w:after="0" w:line="360" w:lineRule="auto"/>
        <w:jc w:val="both"/>
        <w:rPr>
          <w:rFonts w:ascii="Arial" w:hAnsi="Arial" w:cs="Arial"/>
          <w:sz w:val="16"/>
          <w:szCs w:val="16"/>
        </w:rPr>
      </w:pPr>
    </w:p>
    <w:p w:rsidR="00414BC7" w:rsidRPr="00350D94" w:rsidRDefault="00414BC7" w:rsidP="005F55EE">
      <w:pPr>
        <w:pBdr>
          <w:top w:val="nil"/>
          <w:left w:val="nil"/>
          <w:bottom w:val="nil"/>
          <w:right w:val="nil"/>
          <w:between w:val="nil"/>
        </w:pBdr>
        <w:shd w:val="clear" w:color="auto" w:fill="FFFFFF"/>
        <w:spacing w:after="0" w:line="360" w:lineRule="auto"/>
        <w:rPr>
          <w:rFonts w:ascii="Arial" w:eastAsia="Arial" w:hAnsi="Arial" w:cs="Arial"/>
          <w:b/>
          <w:color w:val="000000"/>
          <w:sz w:val="16"/>
          <w:szCs w:val="16"/>
          <w:u w:val="single"/>
        </w:rPr>
      </w:pPr>
      <w:r w:rsidRPr="00350D94">
        <w:rPr>
          <w:rFonts w:ascii="Arial" w:eastAsia="Arial" w:hAnsi="Arial" w:cs="Arial"/>
          <w:b/>
          <w:color w:val="000000"/>
          <w:sz w:val="16"/>
          <w:szCs w:val="16"/>
          <w:u w:val="single"/>
        </w:rPr>
        <w:t>X.  PRZEDMIOTOW</w:t>
      </w:r>
      <w:r w:rsidR="007D61ED" w:rsidRPr="00350D94">
        <w:rPr>
          <w:rFonts w:ascii="Arial" w:eastAsia="Arial" w:hAnsi="Arial" w:cs="Arial"/>
          <w:b/>
          <w:color w:val="000000"/>
          <w:sz w:val="16"/>
          <w:szCs w:val="16"/>
          <w:u w:val="single"/>
        </w:rPr>
        <w:t>E</w:t>
      </w:r>
      <w:r w:rsidRPr="00350D94">
        <w:rPr>
          <w:rFonts w:ascii="Arial" w:eastAsia="Arial" w:hAnsi="Arial" w:cs="Arial"/>
          <w:b/>
          <w:color w:val="000000"/>
          <w:sz w:val="16"/>
          <w:szCs w:val="16"/>
          <w:u w:val="single"/>
        </w:rPr>
        <w:t xml:space="preserve"> ŚRODK</w:t>
      </w:r>
      <w:r w:rsidR="007D61ED" w:rsidRPr="00350D94">
        <w:rPr>
          <w:rFonts w:ascii="Arial" w:eastAsia="Arial" w:hAnsi="Arial" w:cs="Arial"/>
          <w:b/>
          <w:color w:val="000000"/>
          <w:sz w:val="16"/>
          <w:szCs w:val="16"/>
          <w:u w:val="single"/>
        </w:rPr>
        <w:t>I</w:t>
      </w:r>
      <w:r w:rsidRPr="00350D94">
        <w:rPr>
          <w:rFonts w:ascii="Arial" w:eastAsia="Arial" w:hAnsi="Arial" w:cs="Arial"/>
          <w:b/>
          <w:color w:val="000000"/>
          <w:sz w:val="16"/>
          <w:szCs w:val="16"/>
          <w:u w:val="single"/>
        </w:rPr>
        <w:t xml:space="preserve"> DOWODOW</w:t>
      </w:r>
      <w:r w:rsidR="007D61ED" w:rsidRPr="00350D94">
        <w:rPr>
          <w:rFonts w:ascii="Arial" w:eastAsia="Arial" w:hAnsi="Arial" w:cs="Arial"/>
          <w:b/>
          <w:color w:val="000000"/>
          <w:sz w:val="16"/>
          <w:szCs w:val="16"/>
          <w:u w:val="single"/>
        </w:rPr>
        <w:t>E</w:t>
      </w:r>
    </w:p>
    <w:p w:rsidR="00695065" w:rsidRPr="00350D94" w:rsidRDefault="00695065" w:rsidP="005F55EE">
      <w:pPr>
        <w:spacing w:after="0" w:line="360" w:lineRule="auto"/>
        <w:jc w:val="both"/>
        <w:rPr>
          <w:rFonts w:ascii="Arial" w:hAnsi="Arial" w:cs="Arial"/>
          <w:b/>
          <w:color w:val="FF0000"/>
          <w:sz w:val="16"/>
          <w:szCs w:val="16"/>
          <w:u w:val="single"/>
        </w:rPr>
      </w:pPr>
    </w:p>
    <w:p w:rsidR="00C85EE6" w:rsidRDefault="00C85EE6" w:rsidP="00C85EE6">
      <w:pPr>
        <w:spacing w:before="120" w:line="360" w:lineRule="auto"/>
        <w:jc w:val="both"/>
        <w:rPr>
          <w:rFonts w:ascii="Arial" w:eastAsia="Times New Roman" w:hAnsi="Arial" w:cs="Arial"/>
          <w:b/>
          <w:strike/>
          <w:color w:val="FF0000"/>
          <w:sz w:val="16"/>
          <w:szCs w:val="16"/>
          <w:lang w:eastAsia="pl-PL"/>
        </w:rPr>
      </w:pPr>
      <w:r>
        <w:rPr>
          <w:rFonts w:ascii="Arial" w:eastAsia="Times New Roman" w:hAnsi="Arial" w:cs="Arial"/>
          <w:b/>
          <w:sz w:val="16"/>
          <w:szCs w:val="16"/>
          <w:lang w:eastAsia="pl-PL"/>
        </w:rPr>
        <w:t>Zamawiający wymaga</w:t>
      </w:r>
      <w:r w:rsidR="00FB2364">
        <w:rPr>
          <w:rFonts w:ascii="Arial" w:eastAsia="Times New Roman" w:hAnsi="Arial" w:cs="Arial"/>
          <w:b/>
          <w:sz w:val="16"/>
          <w:szCs w:val="16"/>
          <w:lang w:eastAsia="pl-PL"/>
        </w:rPr>
        <w:t xml:space="preserve"> </w:t>
      </w:r>
      <w:r w:rsidR="00FB2364" w:rsidRPr="00127210">
        <w:rPr>
          <w:rFonts w:ascii="Arial" w:eastAsia="Times New Roman" w:hAnsi="Arial" w:cs="Arial"/>
          <w:b/>
          <w:sz w:val="16"/>
          <w:szCs w:val="16"/>
          <w:lang w:eastAsia="pl-PL"/>
        </w:rPr>
        <w:t xml:space="preserve">przedłożenia </w:t>
      </w:r>
      <w:r w:rsidR="00FB2364" w:rsidRPr="007611E6">
        <w:rPr>
          <w:rFonts w:ascii="Arial" w:eastAsia="Times New Roman" w:hAnsi="Arial" w:cs="Arial"/>
          <w:b/>
          <w:strike/>
          <w:color w:val="FF0000"/>
          <w:sz w:val="16"/>
          <w:szCs w:val="16"/>
          <w:lang w:eastAsia="pl-PL"/>
        </w:rPr>
        <w:t>(dot. pakietu nr 1 i 2) :</w:t>
      </w:r>
    </w:p>
    <w:p w:rsidR="007611E6" w:rsidRPr="007611E6" w:rsidRDefault="00734C03" w:rsidP="00C85EE6">
      <w:pPr>
        <w:spacing w:before="120" w:line="360" w:lineRule="auto"/>
        <w:jc w:val="both"/>
        <w:rPr>
          <w:rFonts w:ascii="Arial" w:eastAsia="Times New Roman" w:hAnsi="Arial" w:cs="Arial"/>
          <w:b/>
          <w:sz w:val="16"/>
          <w:szCs w:val="16"/>
          <w:lang w:eastAsia="pl-PL"/>
        </w:rPr>
      </w:pPr>
      <w:r>
        <w:rPr>
          <w:rFonts w:ascii="Arial" w:eastAsia="Times New Roman" w:hAnsi="Arial" w:cs="Arial"/>
          <w:b/>
          <w:color w:val="FF0000"/>
          <w:sz w:val="16"/>
          <w:szCs w:val="16"/>
          <w:lang w:eastAsia="pl-PL"/>
        </w:rPr>
        <w:t>Dotyczy</w:t>
      </w:r>
      <w:r w:rsidR="007611E6" w:rsidRPr="007611E6">
        <w:rPr>
          <w:rFonts w:ascii="Arial" w:eastAsia="Times New Roman" w:hAnsi="Arial" w:cs="Arial"/>
          <w:b/>
          <w:color w:val="FF0000"/>
          <w:sz w:val="16"/>
          <w:szCs w:val="16"/>
          <w:lang w:eastAsia="pl-PL"/>
        </w:rPr>
        <w:t xml:space="preserve"> pakietu nr 1:</w:t>
      </w:r>
    </w:p>
    <w:p w:rsidR="00C85EE6" w:rsidRPr="00C85EE6" w:rsidRDefault="00C85EE6" w:rsidP="00C85EE6">
      <w:pPr>
        <w:shd w:val="clear" w:color="auto" w:fill="FFFFFF"/>
        <w:spacing w:line="360" w:lineRule="auto"/>
        <w:ind w:left="360" w:hanging="360"/>
        <w:jc w:val="both"/>
        <w:rPr>
          <w:rFonts w:ascii="Arial" w:eastAsia="Times New Roman" w:hAnsi="Arial" w:cs="Arial"/>
          <w:sz w:val="16"/>
          <w:szCs w:val="16"/>
          <w:lang w:eastAsia="pl-PL"/>
        </w:rPr>
      </w:pPr>
      <w:r w:rsidRPr="00C85EE6">
        <w:rPr>
          <w:rFonts w:ascii="Arial" w:eastAsia="Times New Roman" w:hAnsi="Arial" w:cs="Arial"/>
          <w:b/>
          <w:sz w:val="16"/>
          <w:szCs w:val="16"/>
          <w:lang w:eastAsia="pl-PL"/>
        </w:rPr>
        <w:t>1)   Szczegółowy opis przedmiotu zamówienia</w:t>
      </w:r>
      <w:r w:rsidRPr="00C85EE6">
        <w:rPr>
          <w:rFonts w:ascii="Arial" w:eastAsia="Times New Roman" w:hAnsi="Arial" w:cs="Arial"/>
          <w:sz w:val="16"/>
          <w:szCs w:val="16"/>
          <w:lang w:eastAsia="pl-PL"/>
        </w:rPr>
        <w:t xml:space="preserve"> (np. ulotka informacyjna, broszura reklamowa, aktualny katalog zawierający opis przedmiotu zamówienia, karta techniczna), </w:t>
      </w:r>
    </w:p>
    <w:p w:rsidR="00C85EE6" w:rsidRPr="00C85EE6" w:rsidRDefault="00C85EE6" w:rsidP="00C85EE6">
      <w:pPr>
        <w:shd w:val="clear" w:color="auto" w:fill="FFFFFF"/>
        <w:spacing w:line="360" w:lineRule="auto"/>
        <w:ind w:left="360" w:hanging="360"/>
        <w:jc w:val="both"/>
        <w:rPr>
          <w:rFonts w:ascii="Arial" w:eastAsia="Times New Roman" w:hAnsi="Arial" w:cs="Arial"/>
          <w:sz w:val="16"/>
          <w:szCs w:val="16"/>
          <w:lang w:eastAsia="pl-PL"/>
        </w:rPr>
      </w:pPr>
      <w:r w:rsidRPr="00C85EE6">
        <w:rPr>
          <w:rFonts w:ascii="Arial" w:eastAsia="Times New Roman" w:hAnsi="Arial" w:cs="Arial"/>
          <w:b/>
          <w:sz w:val="16"/>
          <w:szCs w:val="16"/>
          <w:lang w:eastAsia="pl-PL"/>
        </w:rPr>
        <w:t>2)  Oświadczenie</w:t>
      </w:r>
      <w:r w:rsidRPr="00C85EE6">
        <w:rPr>
          <w:rFonts w:ascii="Arial" w:eastAsia="Times New Roman" w:hAnsi="Arial" w:cs="Arial"/>
          <w:sz w:val="16"/>
          <w:szCs w:val="16"/>
          <w:lang w:eastAsia="pl-PL"/>
        </w:rPr>
        <w:t xml:space="preserve">, iż oferowane wyroby medyczne zostały dopuszczone do obrotu na mocy obowiązujących przepisów – posiadają dokumenty świadczące o dopuszczeniu do obrotu, wydane przez uprawnione organy, zgodnie z ustawą z dnia 07 kwietnia 2022 r. o wyrobach medycznych, (Dz. U. 2022 poz. 974 z </w:t>
      </w:r>
      <w:proofErr w:type="spellStart"/>
      <w:r w:rsidRPr="00C85EE6">
        <w:rPr>
          <w:rFonts w:ascii="Arial" w:eastAsia="Times New Roman" w:hAnsi="Arial" w:cs="Arial"/>
          <w:sz w:val="16"/>
          <w:szCs w:val="16"/>
          <w:lang w:eastAsia="pl-PL"/>
        </w:rPr>
        <w:t>póź</w:t>
      </w:r>
      <w:proofErr w:type="spellEnd"/>
      <w:r w:rsidRPr="00C85EE6">
        <w:rPr>
          <w:rFonts w:ascii="Arial" w:eastAsia="Times New Roman" w:hAnsi="Arial" w:cs="Arial"/>
          <w:sz w:val="16"/>
          <w:szCs w:val="16"/>
          <w:lang w:eastAsia="pl-PL"/>
        </w:rPr>
        <w:t>. Zm.), tj. posiadają wpisy i świadectwa wydane przez uprawnione organy, odpowiednio:</w:t>
      </w:r>
    </w:p>
    <w:p w:rsidR="00C85EE6" w:rsidRPr="00C85EE6" w:rsidRDefault="00C85EE6" w:rsidP="00C85EE6">
      <w:pPr>
        <w:widowControl w:val="0"/>
        <w:shd w:val="clear" w:color="auto" w:fill="FFFFFF"/>
        <w:autoSpaceDE w:val="0"/>
        <w:autoSpaceDN w:val="0"/>
        <w:adjustRightInd w:val="0"/>
        <w:spacing w:line="360" w:lineRule="auto"/>
        <w:ind w:left="360" w:firstLine="633"/>
        <w:rPr>
          <w:rFonts w:ascii="Arial" w:eastAsia="Times New Roman" w:hAnsi="Arial" w:cs="Arial"/>
          <w:sz w:val="16"/>
          <w:szCs w:val="16"/>
          <w:lang w:eastAsia="pl-PL"/>
        </w:rPr>
      </w:pPr>
      <w:r>
        <w:rPr>
          <w:rFonts w:ascii="Arial" w:eastAsia="Times New Roman" w:hAnsi="Arial" w:cs="Arial"/>
          <w:sz w:val="16"/>
          <w:szCs w:val="16"/>
          <w:lang w:eastAsia="pl-PL"/>
        </w:rPr>
        <w:t xml:space="preserve"> a) </w:t>
      </w:r>
      <w:r w:rsidRPr="00C85EE6">
        <w:rPr>
          <w:rFonts w:ascii="Arial" w:eastAsia="Times New Roman" w:hAnsi="Arial" w:cs="Arial"/>
          <w:sz w:val="16"/>
          <w:szCs w:val="16"/>
          <w:lang w:eastAsia="pl-PL"/>
        </w:rPr>
        <w:t>deklaracja zgodności producenta,</w:t>
      </w:r>
    </w:p>
    <w:p w:rsidR="00C85EE6" w:rsidRPr="00C85EE6" w:rsidRDefault="00C85EE6" w:rsidP="00C85EE6">
      <w:pPr>
        <w:spacing w:line="360" w:lineRule="auto"/>
        <w:ind w:left="360" w:firstLine="633"/>
        <w:rPr>
          <w:rFonts w:ascii="Arial" w:eastAsia="Times New Roman" w:hAnsi="Arial" w:cs="Arial"/>
          <w:sz w:val="16"/>
          <w:szCs w:val="16"/>
          <w:lang w:eastAsia="pl-PL"/>
        </w:rPr>
      </w:pPr>
      <w:r w:rsidRPr="00C85EE6">
        <w:rPr>
          <w:rFonts w:ascii="Arial" w:eastAsia="Times New Roman" w:hAnsi="Arial" w:cs="Arial"/>
          <w:sz w:val="16"/>
          <w:szCs w:val="16"/>
          <w:lang w:eastAsia="pl-PL"/>
        </w:rPr>
        <w:t xml:space="preserve"> </w:t>
      </w:r>
      <w:r>
        <w:rPr>
          <w:rFonts w:ascii="Arial" w:eastAsia="Times New Roman" w:hAnsi="Arial" w:cs="Arial"/>
          <w:sz w:val="16"/>
          <w:szCs w:val="16"/>
          <w:lang w:eastAsia="pl-PL"/>
        </w:rPr>
        <w:t xml:space="preserve">b) </w:t>
      </w:r>
      <w:r w:rsidRPr="00C85EE6">
        <w:rPr>
          <w:rFonts w:ascii="Arial" w:eastAsia="Times New Roman" w:hAnsi="Arial" w:cs="Arial"/>
          <w:sz w:val="16"/>
          <w:szCs w:val="16"/>
          <w:lang w:eastAsia="pl-PL"/>
        </w:rPr>
        <w:t>certyfikat zgodności CE,</w:t>
      </w:r>
    </w:p>
    <w:p w:rsidR="00C85EE6" w:rsidRPr="00C85EE6" w:rsidRDefault="00C85EE6" w:rsidP="00C85EE6">
      <w:pPr>
        <w:spacing w:line="360" w:lineRule="auto"/>
        <w:ind w:left="1418" w:hanging="425"/>
        <w:rPr>
          <w:rFonts w:ascii="Arial" w:eastAsia="Times New Roman" w:hAnsi="Arial" w:cs="Arial"/>
          <w:sz w:val="16"/>
          <w:szCs w:val="16"/>
          <w:lang w:eastAsia="pl-PL"/>
        </w:rPr>
      </w:pPr>
      <w:r>
        <w:rPr>
          <w:rFonts w:ascii="Arial" w:eastAsia="Times New Roman" w:hAnsi="Arial" w:cs="Arial"/>
          <w:sz w:val="16"/>
          <w:szCs w:val="16"/>
          <w:lang w:eastAsia="pl-PL"/>
        </w:rPr>
        <w:t xml:space="preserve">c) </w:t>
      </w:r>
      <w:r w:rsidRPr="00C85EE6">
        <w:rPr>
          <w:rFonts w:ascii="Arial" w:eastAsia="Times New Roman" w:hAnsi="Arial" w:cs="Arial"/>
          <w:sz w:val="16"/>
          <w:szCs w:val="16"/>
          <w:lang w:eastAsia="pl-PL"/>
        </w:rPr>
        <w:t xml:space="preserve"> zgłoszenie lub powiadomienie do Prezesa Urzędu Rejestracji Produktów Leczniczych, Wyrobów Medy</w:t>
      </w:r>
      <w:r w:rsidR="0046189E">
        <w:rPr>
          <w:rFonts w:ascii="Arial" w:eastAsia="Times New Roman" w:hAnsi="Arial" w:cs="Arial"/>
          <w:sz w:val="16"/>
          <w:szCs w:val="16"/>
          <w:lang w:eastAsia="pl-PL"/>
        </w:rPr>
        <w:t xml:space="preserve">cznych i Produktów </w:t>
      </w:r>
      <w:proofErr w:type="spellStart"/>
      <w:r w:rsidR="0046189E">
        <w:rPr>
          <w:rFonts w:ascii="Arial" w:eastAsia="Times New Roman" w:hAnsi="Arial" w:cs="Arial"/>
          <w:sz w:val="16"/>
          <w:szCs w:val="16"/>
          <w:lang w:eastAsia="pl-PL"/>
        </w:rPr>
        <w:t>Biobójczych</w:t>
      </w:r>
      <w:proofErr w:type="spellEnd"/>
      <w:r w:rsidR="0046189E">
        <w:rPr>
          <w:rFonts w:ascii="Arial" w:eastAsia="Times New Roman" w:hAnsi="Arial" w:cs="Arial"/>
          <w:sz w:val="16"/>
          <w:szCs w:val="16"/>
          <w:lang w:eastAsia="pl-PL"/>
        </w:rPr>
        <w:t>.</w:t>
      </w:r>
    </w:p>
    <w:p w:rsidR="006D4DAC" w:rsidRDefault="00C85EE6" w:rsidP="00C85EE6">
      <w:pPr>
        <w:spacing w:line="360" w:lineRule="auto"/>
        <w:ind w:left="1418" w:hanging="425"/>
        <w:rPr>
          <w:rFonts w:ascii="Arial" w:eastAsia="Times New Roman" w:hAnsi="Arial" w:cs="Arial"/>
          <w:sz w:val="16"/>
          <w:szCs w:val="16"/>
          <w:lang w:eastAsia="pl-PL"/>
        </w:rPr>
      </w:pPr>
      <w:r>
        <w:rPr>
          <w:rFonts w:ascii="Arial" w:eastAsia="Times New Roman" w:hAnsi="Arial" w:cs="Arial"/>
          <w:sz w:val="16"/>
          <w:szCs w:val="16"/>
          <w:lang w:eastAsia="pl-PL"/>
        </w:rPr>
        <w:t xml:space="preserve">d) </w:t>
      </w:r>
      <w:r w:rsidRPr="00C85EE6">
        <w:rPr>
          <w:rFonts w:ascii="Arial" w:eastAsia="Times New Roman" w:hAnsi="Arial" w:cs="Arial"/>
          <w:sz w:val="16"/>
          <w:szCs w:val="16"/>
          <w:lang w:eastAsia="pl-PL"/>
        </w:rPr>
        <w:t xml:space="preserve">  </w:t>
      </w:r>
      <w:r>
        <w:rPr>
          <w:rFonts w:ascii="Arial" w:eastAsia="Times New Roman" w:hAnsi="Arial" w:cs="Arial"/>
          <w:sz w:val="16"/>
          <w:szCs w:val="16"/>
          <w:lang w:eastAsia="pl-PL"/>
        </w:rPr>
        <w:t xml:space="preserve">     </w:t>
      </w:r>
      <w:r w:rsidRPr="00C85EE6">
        <w:rPr>
          <w:rFonts w:ascii="Arial" w:eastAsia="Times New Roman" w:hAnsi="Arial" w:cs="Arial"/>
          <w:sz w:val="16"/>
          <w:szCs w:val="16"/>
          <w:lang w:eastAsia="pl-PL"/>
        </w:rPr>
        <w:t xml:space="preserve">w przypadku produktów, które nie podlegają przepisom ustawy z dnia 07 kwietnia 2022 r. </w:t>
      </w:r>
      <w:r w:rsidRPr="00C85EE6">
        <w:rPr>
          <w:rFonts w:ascii="Arial" w:eastAsia="Times New Roman" w:hAnsi="Arial" w:cs="Arial"/>
          <w:sz w:val="16"/>
          <w:szCs w:val="16"/>
          <w:lang w:eastAsia="pl-PL"/>
        </w:rPr>
        <w:br/>
        <w:t>o Wyrobach Medycznych, Wykonawca zobowiązany jest dołączyć do oferty inne niż wyżej wymienione, odpowiednie dokumenty dopuszczające te produkty do obrotu i stosowania.</w:t>
      </w:r>
    </w:p>
    <w:p w:rsidR="007611E6" w:rsidRPr="007611E6" w:rsidRDefault="00FD4EB1" w:rsidP="007611E6">
      <w:pPr>
        <w:spacing w:before="120" w:line="360" w:lineRule="auto"/>
        <w:jc w:val="both"/>
        <w:rPr>
          <w:rFonts w:ascii="Arial" w:eastAsia="Times New Roman" w:hAnsi="Arial" w:cs="Arial"/>
          <w:b/>
          <w:sz w:val="16"/>
          <w:szCs w:val="16"/>
          <w:lang w:eastAsia="pl-PL"/>
        </w:rPr>
      </w:pPr>
      <w:r>
        <w:rPr>
          <w:rFonts w:ascii="Arial" w:eastAsia="Times New Roman" w:hAnsi="Arial" w:cs="Arial"/>
          <w:b/>
          <w:color w:val="FF0000"/>
          <w:sz w:val="16"/>
          <w:szCs w:val="16"/>
          <w:lang w:eastAsia="pl-PL"/>
        </w:rPr>
        <w:t>Dotyczy</w:t>
      </w:r>
      <w:r w:rsidR="007611E6">
        <w:rPr>
          <w:rFonts w:ascii="Arial" w:eastAsia="Times New Roman" w:hAnsi="Arial" w:cs="Arial"/>
          <w:b/>
          <w:color w:val="FF0000"/>
          <w:sz w:val="16"/>
          <w:szCs w:val="16"/>
          <w:lang w:eastAsia="pl-PL"/>
        </w:rPr>
        <w:t xml:space="preserve"> pakietu nr 2</w:t>
      </w:r>
      <w:r w:rsidR="007611E6" w:rsidRPr="007611E6">
        <w:rPr>
          <w:rFonts w:ascii="Arial" w:eastAsia="Times New Roman" w:hAnsi="Arial" w:cs="Arial"/>
          <w:b/>
          <w:color w:val="FF0000"/>
          <w:sz w:val="16"/>
          <w:szCs w:val="16"/>
          <w:lang w:eastAsia="pl-PL"/>
        </w:rPr>
        <w:t>:</w:t>
      </w:r>
    </w:p>
    <w:p w:rsidR="007611E6" w:rsidRPr="007611E6" w:rsidRDefault="007611E6" w:rsidP="007611E6">
      <w:pPr>
        <w:shd w:val="clear" w:color="auto" w:fill="FFFFFF"/>
        <w:spacing w:line="360" w:lineRule="auto"/>
        <w:ind w:left="360" w:hanging="360"/>
        <w:jc w:val="both"/>
        <w:rPr>
          <w:rFonts w:ascii="Arial" w:eastAsia="Times New Roman" w:hAnsi="Arial" w:cs="Arial"/>
          <w:color w:val="FF0000"/>
          <w:sz w:val="16"/>
          <w:szCs w:val="16"/>
          <w:lang w:eastAsia="pl-PL"/>
        </w:rPr>
      </w:pPr>
      <w:r w:rsidRPr="007611E6">
        <w:rPr>
          <w:rFonts w:ascii="Arial" w:eastAsia="Times New Roman" w:hAnsi="Arial" w:cs="Arial"/>
          <w:b/>
          <w:color w:val="FF0000"/>
          <w:sz w:val="16"/>
          <w:szCs w:val="16"/>
          <w:lang w:eastAsia="pl-PL"/>
        </w:rPr>
        <w:t>1)   Szczegółowy opis przedmiotu zamówienia</w:t>
      </w:r>
      <w:r w:rsidRPr="007611E6">
        <w:rPr>
          <w:rFonts w:ascii="Arial" w:eastAsia="Times New Roman" w:hAnsi="Arial" w:cs="Arial"/>
          <w:color w:val="FF0000"/>
          <w:sz w:val="16"/>
          <w:szCs w:val="16"/>
          <w:lang w:eastAsia="pl-PL"/>
        </w:rPr>
        <w:t xml:space="preserve"> (np. ulotka informacyjna, broszura reklamowa, aktualny katalog zawierający opis przedmiotu zamówienia, karta techniczna), </w:t>
      </w:r>
    </w:p>
    <w:p w:rsidR="007611E6" w:rsidRPr="007611E6" w:rsidRDefault="007611E6" w:rsidP="007611E6">
      <w:pPr>
        <w:shd w:val="clear" w:color="auto" w:fill="FFFFFF"/>
        <w:spacing w:line="360" w:lineRule="auto"/>
        <w:ind w:left="360" w:hanging="360"/>
        <w:jc w:val="both"/>
        <w:rPr>
          <w:rFonts w:ascii="Arial" w:eastAsia="Times New Roman" w:hAnsi="Arial" w:cs="Arial"/>
          <w:color w:val="FF0000"/>
          <w:sz w:val="16"/>
          <w:szCs w:val="16"/>
          <w:lang w:eastAsia="pl-PL"/>
        </w:rPr>
      </w:pPr>
      <w:r w:rsidRPr="007611E6">
        <w:rPr>
          <w:rFonts w:ascii="Arial" w:eastAsia="Times New Roman" w:hAnsi="Arial" w:cs="Arial"/>
          <w:b/>
          <w:color w:val="FF0000"/>
          <w:sz w:val="16"/>
          <w:szCs w:val="16"/>
          <w:lang w:eastAsia="pl-PL"/>
        </w:rPr>
        <w:t>2)  Oświadczenie</w:t>
      </w:r>
      <w:r w:rsidRPr="007611E6">
        <w:rPr>
          <w:rFonts w:ascii="Arial" w:eastAsia="Times New Roman" w:hAnsi="Arial" w:cs="Arial"/>
          <w:color w:val="FF0000"/>
          <w:sz w:val="16"/>
          <w:szCs w:val="16"/>
          <w:lang w:eastAsia="pl-PL"/>
        </w:rPr>
        <w:t xml:space="preserve">, iż oferowane wyroby medyczne zostały dopuszczone do obrotu na mocy obowiązujących przepisów – posiadają dokumenty świadczące o dopuszczeniu do obrotu, wydane przez uprawnione organy, zgodnie z ustawą z dnia 07 kwietnia 2022 r. o wyrobach medycznych, (Dz. U. 2022 poz. 974 z </w:t>
      </w:r>
      <w:proofErr w:type="spellStart"/>
      <w:r w:rsidRPr="007611E6">
        <w:rPr>
          <w:rFonts w:ascii="Arial" w:eastAsia="Times New Roman" w:hAnsi="Arial" w:cs="Arial"/>
          <w:color w:val="FF0000"/>
          <w:sz w:val="16"/>
          <w:szCs w:val="16"/>
          <w:lang w:eastAsia="pl-PL"/>
        </w:rPr>
        <w:t>póź</w:t>
      </w:r>
      <w:proofErr w:type="spellEnd"/>
      <w:r w:rsidRPr="007611E6">
        <w:rPr>
          <w:rFonts w:ascii="Arial" w:eastAsia="Times New Roman" w:hAnsi="Arial" w:cs="Arial"/>
          <w:color w:val="FF0000"/>
          <w:sz w:val="16"/>
          <w:szCs w:val="16"/>
          <w:lang w:eastAsia="pl-PL"/>
        </w:rPr>
        <w:t>. Zm.), tj. posiadają wpisy i świadectwa wydane przez uprawnione organy, odpowiednio:</w:t>
      </w:r>
    </w:p>
    <w:p w:rsidR="007611E6" w:rsidRPr="007611E6" w:rsidRDefault="007611E6" w:rsidP="007611E6">
      <w:pPr>
        <w:widowControl w:val="0"/>
        <w:shd w:val="clear" w:color="auto" w:fill="FFFFFF"/>
        <w:autoSpaceDE w:val="0"/>
        <w:autoSpaceDN w:val="0"/>
        <w:adjustRightInd w:val="0"/>
        <w:spacing w:line="360" w:lineRule="auto"/>
        <w:ind w:left="360" w:firstLine="633"/>
        <w:rPr>
          <w:rFonts w:ascii="Arial" w:eastAsia="Times New Roman" w:hAnsi="Arial" w:cs="Arial"/>
          <w:color w:val="FF0000"/>
          <w:sz w:val="16"/>
          <w:szCs w:val="16"/>
          <w:lang w:eastAsia="pl-PL"/>
        </w:rPr>
      </w:pPr>
      <w:r w:rsidRPr="007611E6">
        <w:rPr>
          <w:rFonts w:ascii="Arial" w:eastAsia="Times New Roman" w:hAnsi="Arial" w:cs="Arial"/>
          <w:color w:val="FF0000"/>
          <w:sz w:val="16"/>
          <w:szCs w:val="16"/>
          <w:lang w:eastAsia="pl-PL"/>
        </w:rPr>
        <w:t xml:space="preserve"> a) </w:t>
      </w:r>
      <w:r>
        <w:rPr>
          <w:rFonts w:ascii="Arial" w:eastAsia="Times New Roman" w:hAnsi="Arial" w:cs="Arial"/>
          <w:color w:val="FF0000"/>
          <w:sz w:val="16"/>
          <w:szCs w:val="16"/>
          <w:lang w:eastAsia="pl-PL"/>
        </w:rPr>
        <w:t xml:space="preserve">deklaracja zgodności producenta </w:t>
      </w:r>
      <w:r w:rsidRPr="007611E6">
        <w:rPr>
          <w:rFonts w:ascii="Arial" w:eastAsia="Times New Roman" w:hAnsi="Arial" w:cs="Arial"/>
          <w:b/>
          <w:color w:val="FF0000"/>
          <w:sz w:val="16"/>
          <w:szCs w:val="16"/>
          <w:lang w:eastAsia="pl-PL"/>
        </w:rPr>
        <w:t>lub</w:t>
      </w:r>
      <w:r>
        <w:rPr>
          <w:rFonts w:ascii="Arial" w:eastAsia="Times New Roman" w:hAnsi="Arial" w:cs="Arial"/>
          <w:color w:val="FF0000"/>
          <w:sz w:val="16"/>
          <w:szCs w:val="16"/>
          <w:lang w:eastAsia="pl-PL"/>
        </w:rPr>
        <w:t xml:space="preserve"> </w:t>
      </w:r>
      <w:r w:rsidRPr="007611E6">
        <w:rPr>
          <w:rFonts w:ascii="Arial" w:eastAsia="Times New Roman" w:hAnsi="Arial" w:cs="Arial"/>
          <w:color w:val="FF0000"/>
          <w:sz w:val="16"/>
          <w:szCs w:val="16"/>
          <w:lang w:eastAsia="pl-PL"/>
        </w:rPr>
        <w:t>certyfikat zgodności CE</w:t>
      </w:r>
    </w:p>
    <w:p w:rsidR="007611E6" w:rsidRPr="007611E6" w:rsidRDefault="007611E6" w:rsidP="007611E6">
      <w:pPr>
        <w:spacing w:line="360" w:lineRule="auto"/>
        <w:ind w:left="1418" w:hanging="425"/>
        <w:rPr>
          <w:rFonts w:ascii="Arial" w:eastAsia="Times New Roman" w:hAnsi="Arial" w:cs="Arial"/>
          <w:color w:val="FF0000"/>
          <w:sz w:val="16"/>
          <w:szCs w:val="16"/>
          <w:lang w:eastAsia="pl-PL"/>
        </w:rPr>
      </w:pPr>
      <w:r>
        <w:rPr>
          <w:rFonts w:ascii="Arial" w:eastAsia="Times New Roman" w:hAnsi="Arial" w:cs="Arial"/>
          <w:color w:val="FF0000"/>
          <w:sz w:val="16"/>
          <w:szCs w:val="16"/>
          <w:lang w:eastAsia="pl-PL"/>
        </w:rPr>
        <w:t xml:space="preserve">b </w:t>
      </w:r>
      <w:r w:rsidRPr="007611E6">
        <w:rPr>
          <w:rFonts w:ascii="Arial" w:eastAsia="Times New Roman" w:hAnsi="Arial" w:cs="Arial"/>
          <w:color w:val="FF0000"/>
          <w:sz w:val="16"/>
          <w:szCs w:val="16"/>
          <w:lang w:eastAsia="pl-PL"/>
        </w:rPr>
        <w:t xml:space="preserve">)  zgłoszenie lub powiadomienie do Prezesa Urzędu Rejestracji Produktów Leczniczych, Wyrobów Medycznych i Produktów </w:t>
      </w:r>
      <w:proofErr w:type="spellStart"/>
      <w:r w:rsidRPr="007611E6">
        <w:rPr>
          <w:rFonts w:ascii="Arial" w:eastAsia="Times New Roman" w:hAnsi="Arial" w:cs="Arial"/>
          <w:color w:val="FF0000"/>
          <w:sz w:val="16"/>
          <w:szCs w:val="16"/>
          <w:lang w:eastAsia="pl-PL"/>
        </w:rPr>
        <w:t>Biobójczych</w:t>
      </w:r>
      <w:proofErr w:type="spellEnd"/>
      <w:r w:rsidRPr="007611E6">
        <w:rPr>
          <w:rFonts w:ascii="Arial" w:eastAsia="Times New Roman" w:hAnsi="Arial" w:cs="Arial"/>
          <w:color w:val="FF0000"/>
          <w:sz w:val="16"/>
          <w:szCs w:val="16"/>
          <w:lang w:eastAsia="pl-PL"/>
        </w:rPr>
        <w:t>.</w:t>
      </w:r>
    </w:p>
    <w:p w:rsidR="007611E6" w:rsidRPr="007611E6" w:rsidRDefault="007611E6" w:rsidP="007611E6">
      <w:pPr>
        <w:spacing w:line="360" w:lineRule="auto"/>
        <w:ind w:left="1418" w:hanging="425"/>
        <w:rPr>
          <w:rFonts w:ascii="Arial" w:eastAsia="Times New Roman" w:hAnsi="Arial" w:cs="Arial"/>
          <w:color w:val="FF0000"/>
          <w:sz w:val="16"/>
          <w:szCs w:val="16"/>
          <w:lang w:eastAsia="pl-PL"/>
        </w:rPr>
      </w:pPr>
      <w:r>
        <w:rPr>
          <w:rFonts w:ascii="Arial" w:eastAsia="Times New Roman" w:hAnsi="Arial" w:cs="Arial"/>
          <w:color w:val="FF0000"/>
          <w:sz w:val="16"/>
          <w:szCs w:val="16"/>
          <w:lang w:eastAsia="pl-PL"/>
        </w:rPr>
        <w:t>c</w:t>
      </w:r>
      <w:r w:rsidRPr="007611E6">
        <w:rPr>
          <w:rFonts w:ascii="Arial" w:eastAsia="Times New Roman" w:hAnsi="Arial" w:cs="Arial"/>
          <w:color w:val="FF0000"/>
          <w:sz w:val="16"/>
          <w:szCs w:val="16"/>
          <w:lang w:eastAsia="pl-PL"/>
        </w:rPr>
        <w:t xml:space="preserve">)        w przypadku produktów, które nie podlegają przepisom ustawy z dnia 07 kwietnia 2022 r. </w:t>
      </w:r>
      <w:r w:rsidRPr="007611E6">
        <w:rPr>
          <w:rFonts w:ascii="Arial" w:eastAsia="Times New Roman" w:hAnsi="Arial" w:cs="Arial"/>
          <w:color w:val="FF0000"/>
          <w:sz w:val="16"/>
          <w:szCs w:val="16"/>
          <w:lang w:eastAsia="pl-PL"/>
        </w:rPr>
        <w:br/>
        <w:t>o Wyrobach Medycznych, Wykonawca zobowiązany jest dołączyć do oferty inne niż wyżej wymienione, odpowiednie dokumenty dopuszczające te produkty do obrotu i stosowania.</w:t>
      </w:r>
    </w:p>
    <w:p w:rsidR="007611E6" w:rsidRPr="00C85EE6" w:rsidRDefault="007611E6" w:rsidP="00C85EE6">
      <w:pPr>
        <w:spacing w:line="360" w:lineRule="auto"/>
        <w:ind w:left="1418" w:hanging="425"/>
        <w:rPr>
          <w:rFonts w:ascii="Arial" w:eastAsia="Times New Roman" w:hAnsi="Arial" w:cs="Arial"/>
          <w:sz w:val="16"/>
          <w:szCs w:val="16"/>
          <w:lang w:eastAsia="pl-PL"/>
        </w:rPr>
      </w:pPr>
    </w:p>
    <w:p w:rsidR="009C5B7E" w:rsidRPr="00350D94" w:rsidRDefault="00CB1CB0" w:rsidP="00407B61">
      <w:pPr>
        <w:pStyle w:val="Akapitzlist"/>
        <w:numPr>
          <w:ilvl w:val="3"/>
          <w:numId w:val="15"/>
        </w:numPr>
        <w:pBdr>
          <w:top w:val="nil"/>
          <w:left w:val="nil"/>
          <w:bottom w:val="nil"/>
          <w:right w:val="nil"/>
          <w:between w:val="nil"/>
        </w:pBdr>
        <w:shd w:val="clear" w:color="auto" w:fill="FFFFFF"/>
        <w:spacing w:line="360" w:lineRule="auto"/>
        <w:ind w:left="284" w:hanging="284"/>
        <w:jc w:val="both"/>
        <w:rPr>
          <w:rFonts w:ascii="Arial" w:hAnsi="Arial" w:cs="Arial"/>
          <w:color w:val="000000"/>
          <w:sz w:val="16"/>
          <w:szCs w:val="16"/>
        </w:rPr>
      </w:pPr>
      <w:bookmarkStart w:id="3" w:name="_Hlk60809444"/>
      <w:r w:rsidRPr="00350D94">
        <w:rPr>
          <w:rFonts w:ascii="Arial" w:hAnsi="Arial" w:cs="Arial"/>
          <w:color w:val="000000"/>
          <w:sz w:val="16"/>
          <w:szCs w:val="16"/>
        </w:rPr>
        <w:t xml:space="preserve">Zgodnie z art. 107 ust. 2 ustawy </w:t>
      </w:r>
      <w:proofErr w:type="spellStart"/>
      <w:r w:rsidRPr="00350D94">
        <w:rPr>
          <w:rFonts w:ascii="Arial" w:hAnsi="Arial" w:cs="Arial"/>
          <w:color w:val="000000"/>
          <w:sz w:val="16"/>
          <w:szCs w:val="16"/>
        </w:rPr>
        <w:t>Pzp</w:t>
      </w:r>
      <w:proofErr w:type="spellEnd"/>
      <w:r w:rsidRPr="00350D94">
        <w:rPr>
          <w:rFonts w:ascii="Arial" w:hAnsi="Arial" w:cs="Arial"/>
          <w:color w:val="000000"/>
          <w:sz w:val="16"/>
          <w:szCs w:val="16"/>
        </w:rPr>
        <w:t>, Zamawiający informuje, iż w przypadku gdy wykonawca nie złoży przedmiotowych środków dowodowych lub złożone przedmiotowe środki dowodowe będą niekompletne, zamawiający wezwie do ich złożenia lub uzupełnienia w wyznaczonym terminie.</w:t>
      </w:r>
    </w:p>
    <w:p w:rsidR="009C5B7E" w:rsidRPr="00350D94" w:rsidRDefault="009C5B7E" w:rsidP="00407B61">
      <w:pPr>
        <w:pStyle w:val="Akapitzlist"/>
        <w:numPr>
          <w:ilvl w:val="3"/>
          <w:numId w:val="15"/>
        </w:numPr>
        <w:pBdr>
          <w:top w:val="nil"/>
          <w:left w:val="nil"/>
          <w:bottom w:val="nil"/>
          <w:right w:val="nil"/>
          <w:between w:val="nil"/>
        </w:pBdr>
        <w:shd w:val="clear" w:color="auto" w:fill="FFFFFF"/>
        <w:spacing w:line="360" w:lineRule="auto"/>
        <w:ind w:left="284" w:hanging="284"/>
        <w:jc w:val="both"/>
        <w:rPr>
          <w:rFonts w:ascii="Arial" w:hAnsi="Arial" w:cs="Arial"/>
          <w:color w:val="000000"/>
          <w:sz w:val="16"/>
          <w:szCs w:val="16"/>
        </w:rPr>
      </w:pPr>
      <w:r w:rsidRPr="00350D94">
        <w:rPr>
          <w:rFonts w:ascii="Arial" w:hAnsi="Arial" w:cs="Arial"/>
          <w:color w:val="000000"/>
          <w:sz w:val="16"/>
          <w:szCs w:val="16"/>
        </w:rPr>
        <w:t>Zamawiający akceptuje również certyfikaty wydane przez inne równoważne jednostki oceniające zgodność.</w:t>
      </w:r>
    </w:p>
    <w:p w:rsidR="002E0673" w:rsidRPr="00350D94" w:rsidRDefault="009C5B7E" w:rsidP="00407B61">
      <w:pPr>
        <w:pStyle w:val="Akapitzlist"/>
        <w:numPr>
          <w:ilvl w:val="3"/>
          <w:numId w:val="15"/>
        </w:numPr>
        <w:pBdr>
          <w:top w:val="nil"/>
          <w:left w:val="nil"/>
          <w:bottom w:val="nil"/>
          <w:right w:val="nil"/>
          <w:between w:val="nil"/>
        </w:pBdr>
        <w:shd w:val="clear" w:color="auto" w:fill="FFFFFF"/>
        <w:spacing w:line="360" w:lineRule="auto"/>
        <w:ind w:left="284" w:hanging="284"/>
        <w:jc w:val="both"/>
        <w:rPr>
          <w:rFonts w:ascii="Arial" w:hAnsi="Arial" w:cs="Arial"/>
          <w:color w:val="000000"/>
          <w:sz w:val="16"/>
          <w:szCs w:val="16"/>
        </w:rPr>
      </w:pPr>
      <w:r w:rsidRPr="00350D94">
        <w:rPr>
          <w:rFonts w:ascii="Arial" w:hAnsi="Arial" w:cs="Arial"/>
          <w:color w:val="000000"/>
          <w:sz w:val="16"/>
          <w:szCs w:val="16"/>
        </w:rPr>
        <w:t xml:space="preserve">Zamawiający akceptuje odpowiednie przedmiotowe środki dowodowe, inne niż te, o których mowa w </w:t>
      </w:r>
      <w:r w:rsidR="0046673B" w:rsidRPr="00350D94">
        <w:rPr>
          <w:rFonts w:ascii="Arial" w:hAnsi="Arial" w:cs="Arial"/>
          <w:color w:val="000000"/>
          <w:sz w:val="16"/>
          <w:szCs w:val="16"/>
        </w:rPr>
        <w:t xml:space="preserve"> art. 105 ust.</w:t>
      </w:r>
      <w:r w:rsidRPr="00350D94">
        <w:rPr>
          <w:rFonts w:ascii="Arial" w:hAnsi="Arial" w:cs="Arial"/>
          <w:color w:val="000000"/>
          <w:sz w:val="16"/>
          <w:szCs w:val="16"/>
        </w:rPr>
        <w:t xml:space="preserve"> 1 i </w:t>
      </w:r>
      <w:r w:rsidR="007D61ED" w:rsidRPr="00350D94">
        <w:rPr>
          <w:rFonts w:ascii="Arial" w:hAnsi="Arial" w:cs="Arial"/>
          <w:color w:val="000000"/>
          <w:sz w:val="16"/>
          <w:szCs w:val="16"/>
        </w:rPr>
        <w:t xml:space="preserve">3 ustawy </w:t>
      </w:r>
      <w:proofErr w:type="spellStart"/>
      <w:r w:rsidR="007D61ED" w:rsidRPr="00350D94">
        <w:rPr>
          <w:rFonts w:ascii="Arial" w:hAnsi="Arial" w:cs="Arial"/>
          <w:color w:val="000000"/>
          <w:sz w:val="16"/>
          <w:szCs w:val="16"/>
        </w:rPr>
        <w:t>Pzp</w:t>
      </w:r>
      <w:proofErr w:type="spellEnd"/>
      <w:r w:rsidRPr="00350D94">
        <w:rPr>
          <w:rFonts w:ascii="Arial" w:hAnsi="Arial" w:cs="Arial"/>
          <w:color w:val="000000"/>
          <w:sz w:val="16"/>
          <w:szCs w:val="16"/>
        </w:rPr>
        <w:t xml:space="preserve">, w szczególności dokumentację techniczną producenta, w przypadku gdy dany wykonawca nie ma ani dostępu do certyfikatów lub sprawozdań z badań, o których mowa w </w:t>
      </w:r>
      <w:r w:rsidR="007D61ED" w:rsidRPr="00350D94">
        <w:rPr>
          <w:rFonts w:ascii="Arial" w:hAnsi="Arial" w:cs="Arial"/>
          <w:color w:val="000000"/>
          <w:sz w:val="16"/>
          <w:szCs w:val="16"/>
        </w:rPr>
        <w:t>art. 105 ust. 1</w:t>
      </w:r>
      <w:r w:rsidRPr="00350D94">
        <w:rPr>
          <w:rFonts w:ascii="Arial" w:hAnsi="Arial" w:cs="Arial"/>
          <w:color w:val="000000"/>
          <w:sz w:val="16"/>
          <w:szCs w:val="16"/>
        </w:rPr>
        <w:t xml:space="preserve"> i </w:t>
      </w:r>
      <w:r w:rsidR="007D61ED" w:rsidRPr="00350D94">
        <w:rPr>
          <w:rFonts w:ascii="Arial" w:hAnsi="Arial" w:cs="Arial"/>
          <w:color w:val="000000"/>
          <w:sz w:val="16"/>
          <w:szCs w:val="16"/>
        </w:rPr>
        <w:t xml:space="preserve">3 ustawy </w:t>
      </w:r>
      <w:proofErr w:type="spellStart"/>
      <w:r w:rsidR="007D61ED" w:rsidRPr="00350D94">
        <w:rPr>
          <w:rFonts w:ascii="Arial" w:hAnsi="Arial" w:cs="Arial"/>
          <w:color w:val="000000"/>
          <w:sz w:val="16"/>
          <w:szCs w:val="16"/>
        </w:rPr>
        <w:t>Pzp</w:t>
      </w:r>
      <w:proofErr w:type="spellEnd"/>
      <w:r w:rsidRPr="00350D94">
        <w:rPr>
          <w:rFonts w:ascii="Arial" w:hAnsi="Arial" w:cs="Arial"/>
          <w:color w:val="000000"/>
          <w:sz w:val="16"/>
          <w:szCs w:val="16"/>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t>
      </w:r>
      <w:r w:rsidR="00290248" w:rsidRPr="00350D94">
        <w:rPr>
          <w:rFonts w:ascii="Arial" w:hAnsi="Arial" w:cs="Arial"/>
          <w:color w:val="000000"/>
          <w:sz w:val="16"/>
          <w:szCs w:val="16"/>
        </w:rPr>
        <w:t>wiązane z realizacją zamówienia</w:t>
      </w:r>
    </w:p>
    <w:bookmarkEnd w:id="3"/>
    <w:p w:rsidR="00A86571" w:rsidRDefault="00A86571" w:rsidP="005F55EE">
      <w:pPr>
        <w:pBdr>
          <w:top w:val="nil"/>
          <w:left w:val="nil"/>
          <w:bottom w:val="nil"/>
          <w:right w:val="nil"/>
          <w:between w:val="nil"/>
        </w:pBdr>
        <w:shd w:val="clear" w:color="auto" w:fill="FFFFFF"/>
        <w:spacing w:after="0" w:line="360" w:lineRule="auto"/>
        <w:ind w:right="840"/>
        <w:jc w:val="both"/>
        <w:rPr>
          <w:rFonts w:ascii="Arial" w:eastAsia="Arial" w:hAnsi="Arial" w:cs="Arial"/>
          <w:b/>
          <w:color w:val="000000"/>
          <w:sz w:val="16"/>
          <w:szCs w:val="16"/>
          <w:u w:val="single"/>
        </w:rPr>
      </w:pPr>
    </w:p>
    <w:p w:rsidR="00A86571" w:rsidRPr="00451AFB" w:rsidRDefault="00A86571" w:rsidP="00B71127">
      <w:pPr>
        <w:pBdr>
          <w:top w:val="nil"/>
          <w:left w:val="nil"/>
          <w:bottom w:val="nil"/>
          <w:right w:val="nil"/>
          <w:between w:val="nil"/>
        </w:pBdr>
        <w:shd w:val="clear" w:color="auto" w:fill="FFFFFF"/>
        <w:spacing w:after="0" w:line="360" w:lineRule="auto"/>
        <w:jc w:val="both"/>
        <w:rPr>
          <w:rFonts w:ascii="Arial" w:eastAsia="Arial" w:hAnsi="Arial" w:cs="Arial"/>
          <w:b/>
          <w:i/>
          <w:strike/>
          <w:color w:val="000000"/>
          <w:sz w:val="16"/>
          <w:szCs w:val="16"/>
          <w:u w:val="single"/>
        </w:rPr>
      </w:pPr>
      <w:r w:rsidRPr="00451AFB">
        <w:rPr>
          <w:rFonts w:ascii="Arial" w:eastAsia="Arial" w:hAnsi="Arial" w:cs="Arial"/>
          <w:b/>
          <w:i/>
          <w:color w:val="000000"/>
          <w:sz w:val="18"/>
          <w:szCs w:val="18"/>
          <w:u w:val="single"/>
        </w:rPr>
        <w:t>XI</w:t>
      </w:r>
      <w:r w:rsidRPr="00451AFB">
        <w:rPr>
          <w:rFonts w:ascii="Arial" w:eastAsia="Arial" w:hAnsi="Arial" w:cs="Arial"/>
          <w:b/>
          <w:i/>
          <w:color w:val="000000"/>
          <w:sz w:val="16"/>
          <w:szCs w:val="16"/>
          <w:u w:val="single"/>
        </w:rPr>
        <w:t xml:space="preserve">. INFORMACJE O ŚRODKACH KOMUNIKACJI ELEKTRONICZNEJ, PRZY UŻYCIU KTÓRYCH ZAMAWIAJĄCY BĘDZIE KOMUNIKOWAŁ SIĘ Z WYKONAWCAMI, ORAZ INFORMACJE O WYMAGANIACH TECHNICZNYCH </w:t>
      </w:r>
      <w:r w:rsidR="002C4A54" w:rsidRPr="00451AFB">
        <w:rPr>
          <w:rFonts w:ascii="Arial" w:eastAsia="Arial" w:hAnsi="Arial" w:cs="Arial"/>
          <w:b/>
          <w:i/>
          <w:color w:val="000000"/>
          <w:sz w:val="16"/>
          <w:szCs w:val="16"/>
          <w:u w:val="single"/>
        </w:rPr>
        <w:br/>
      </w:r>
      <w:r w:rsidRPr="00451AFB">
        <w:rPr>
          <w:rFonts w:ascii="Arial" w:eastAsia="Arial" w:hAnsi="Arial" w:cs="Arial"/>
          <w:b/>
          <w:i/>
          <w:color w:val="000000"/>
          <w:sz w:val="16"/>
          <w:szCs w:val="16"/>
          <w:u w:val="single"/>
        </w:rPr>
        <w:t xml:space="preserve">I ORGANIZACYJNYCH SPORZĄDZANIA, WYSYŁANIA I ODBIERANIA KORESPONDENCJI ELEKTRONICZEJ. </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 xml:space="preserve">W postępowaniu o udzielenie zamówienia publicznego komunikacja między Zamawiającym a Wykonawcami odbywa się przy użyciu Platformy e-Zamówienia, która jest dostępna pod adresem </w:t>
      </w:r>
      <w:hyperlink r:id="rId13" w:history="1">
        <w:r w:rsidRPr="00451AFB">
          <w:rPr>
            <w:rStyle w:val="Hipercze"/>
            <w:rFonts w:ascii="Arial" w:hAnsi="Arial" w:cs="Arial"/>
            <w:sz w:val="16"/>
            <w:szCs w:val="16"/>
          </w:rPr>
          <w:t>https://ezamowienia.gov.pl</w:t>
        </w:r>
      </w:hyperlink>
      <w:r w:rsidR="0058231D" w:rsidRPr="00451AFB">
        <w:t xml:space="preserve"> </w:t>
      </w:r>
      <w:r w:rsidRPr="00451AFB">
        <w:rPr>
          <w:rFonts w:ascii="Arial" w:hAnsi="Arial" w:cs="Arial"/>
          <w:sz w:val="16"/>
          <w:szCs w:val="16"/>
        </w:rPr>
        <w:t>oraz poczty elektronicznej.</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Korzystanie z Platformy e-Zamówienia jest bezpłatne.</w:t>
      </w:r>
    </w:p>
    <w:p w:rsidR="00A86571" w:rsidRPr="00E75BAF"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 xml:space="preserve">Postępowanie można wyszukać również ze strony głównej Platformy e-Zamówienia (przycisk „Przeglądaj </w:t>
      </w:r>
      <w:r w:rsidRPr="00E75BAF">
        <w:rPr>
          <w:rFonts w:ascii="Arial" w:hAnsi="Arial" w:cs="Arial"/>
          <w:sz w:val="16"/>
          <w:szCs w:val="16"/>
        </w:rPr>
        <w:t>postępowania/konkursy”).</w:t>
      </w:r>
    </w:p>
    <w:p w:rsidR="00E75BAF" w:rsidRPr="00B71127"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b/>
          <w:sz w:val="16"/>
          <w:szCs w:val="16"/>
        </w:rPr>
      </w:pPr>
      <w:r w:rsidRPr="00A85A5E">
        <w:rPr>
          <w:rFonts w:ascii="Arial" w:eastAsia="Arial" w:hAnsi="Arial" w:cs="Arial"/>
          <w:b/>
          <w:sz w:val="16"/>
          <w:szCs w:val="16"/>
        </w:rPr>
        <w:t xml:space="preserve">Identyfikator (ID) postępowania </w:t>
      </w:r>
      <w:r w:rsidRPr="00B71127">
        <w:rPr>
          <w:rFonts w:ascii="Arial" w:eastAsia="Arial" w:hAnsi="Arial" w:cs="Arial"/>
          <w:b/>
          <w:sz w:val="16"/>
          <w:szCs w:val="16"/>
        </w:rPr>
        <w:t>na Platformie e-Zamówienia:</w:t>
      </w:r>
    </w:p>
    <w:p w:rsidR="00B71127" w:rsidRPr="00B71127" w:rsidRDefault="00AE326E" w:rsidP="00B71127">
      <w:pPr>
        <w:pBdr>
          <w:top w:val="nil"/>
          <w:left w:val="nil"/>
          <w:bottom w:val="nil"/>
          <w:right w:val="nil"/>
          <w:between w:val="nil"/>
        </w:pBdr>
        <w:spacing w:after="0" w:line="360" w:lineRule="auto"/>
        <w:ind w:left="425"/>
        <w:jc w:val="both"/>
        <w:rPr>
          <w:rFonts w:ascii="Arial" w:eastAsia="Arial" w:hAnsi="Arial" w:cs="Arial"/>
          <w:b/>
          <w:sz w:val="16"/>
          <w:szCs w:val="16"/>
        </w:rPr>
      </w:pPr>
      <w:r>
        <w:rPr>
          <w:rFonts w:ascii="Arial" w:hAnsi="Arial" w:cs="Arial"/>
          <w:color w:val="4A4A4A"/>
          <w:sz w:val="20"/>
          <w:szCs w:val="20"/>
          <w:shd w:val="clear" w:color="auto" w:fill="FFFFFF"/>
        </w:rPr>
        <w:t>ocds-148610-069b696f-89dd-11ee-b55a-a22b2d7f700e</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 xml:space="preserve">Wykonawca zamierzający wziąć udział w postępowaniu musi posiadać konto podmiotu „Wykonawca” na Platformie </w:t>
      </w:r>
      <w:r w:rsidR="008F1E3D">
        <w:rPr>
          <w:rFonts w:ascii="Arial" w:hAnsi="Arial" w:cs="Arial"/>
          <w:sz w:val="16"/>
          <w:szCs w:val="16"/>
        </w:rPr>
        <w:br/>
      </w:r>
      <w:r w:rsidRPr="00451AFB">
        <w:rPr>
          <w:rFonts w:ascii="Arial" w:hAnsi="Arial" w:cs="Arial"/>
          <w:sz w:val="16"/>
          <w:szCs w:val="16"/>
        </w:rPr>
        <w:t xml:space="preserve">e-Zamówienia. Szczegółowe informacje na temat zakładania kont podmiotów oraz zasady i warunki korzystania </w:t>
      </w:r>
      <w:r w:rsidR="008F1E3D">
        <w:rPr>
          <w:rFonts w:ascii="Arial" w:hAnsi="Arial" w:cs="Arial"/>
          <w:sz w:val="16"/>
          <w:szCs w:val="16"/>
        </w:rPr>
        <w:br/>
      </w:r>
      <w:r w:rsidRPr="00451AFB">
        <w:rPr>
          <w:rFonts w:ascii="Arial" w:hAnsi="Arial" w:cs="Arial"/>
          <w:sz w:val="16"/>
          <w:szCs w:val="16"/>
        </w:rPr>
        <w:t xml:space="preserve">z Platformy e-Zamówienia określa Regulamin Platformy e-Zamówienia, dostępny na stronie internetowej </w:t>
      </w:r>
      <w:r w:rsidRPr="00451AFB">
        <w:rPr>
          <w:rFonts w:ascii="Arial" w:hAnsi="Arial" w:cs="Arial"/>
          <w:color w:val="0000FF"/>
          <w:sz w:val="16"/>
          <w:szCs w:val="16"/>
        </w:rPr>
        <w:t xml:space="preserve">https://ezamowienia.gov.pl </w:t>
      </w:r>
      <w:r w:rsidRPr="00451AFB">
        <w:rPr>
          <w:rFonts w:ascii="Arial" w:hAnsi="Arial" w:cs="Arial"/>
          <w:sz w:val="16"/>
          <w:szCs w:val="16"/>
        </w:rPr>
        <w:t>oraz informacje zamieszczone w zakładce „Centrum Pomocy”.</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color w:val="000000"/>
          <w:sz w:val="16"/>
          <w:szCs w:val="16"/>
        </w:rPr>
        <w:t xml:space="preserve">Interaktywne instrukcje dostępne są na stronie </w:t>
      </w:r>
      <w:hyperlink r:id="rId14" w:history="1">
        <w:r w:rsidRPr="00451AFB">
          <w:rPr>
            <w:rStyle w:val="Hipercze"/>
            <w:rFonts w:ascii="Arial" w:hAnsi="Arial" w:cs="Arial"/>
            <w:sz w:val="16"/>
            <w:szCs w:val="16"/>
          </w:rPr>
          <w:t>https://ezamowienia.gov.pl/pl/komponent-edukacyjny/</w:t>
        </w:r>
      </w:hyperlink>
      <w:r w:rsidRPr="00451AFB">
        <w:rPr>
          <w:rFonts w:ascii="Arial" w:hAnsi="Arial" w:cs="Arial"/>
          <w:color w:val="0000FF"/>
          <w:sz w:val="16"/>
          <w:szCs w:val="16"/>
        </w:rPr>
        <w:t xml:space="preserve">.Przeglądanie i pobieranie publicznej treści dokumentacji postępowania nie wymaga posiadania konta na Platformie e-Zamówienia ani logowania. </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color w:val="000000"/>
          <w:sz w:val="16"/>
          <w:szCs w:val="16"/>
          <w:lang w:eastAsia="pl-PL"/>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451AFB">
        <w:rPr>
          <w:rFonts w:ascii="Arial" w:hAnsi="Arial" w:cs="Arial"/>
          <w:sz w:val="16"/>
          <w:szCs w:val="16"/>
        </w:rPr>
        <w:t>Dz.U</w:t>
      </w:r>
      <w:proofErr w:type="spellEnd"/>
      <w:r w:rsidRPr="00451AFB">
        <w:rPr>
          <w:rFonts w:ascii="Arial" w:hAnsi="Arial" w:cs="Arial"/>
          <w:sz w:val="16"/>
          <w:szCs w:val="16"/>
        </w:rPr>
        <w:t xml:space="preserve">. 2022 poz. 2452), sporządza się w postaci elektronicznej, w formatach danych określonych w przepisach rozporządzenia Rady Ministrów z dnia 12 kwietnia 2012 r. w sprawie Krajowych Ram </w:t>
      </w:r>
      <w:proofErr w:type="spellStart"/>
      <w:r w:rsidRPr="00451AFB">
        <w:rPr>
          <w:rFonts w:ascii="Arial" w:hAnsi="Arial" w:cs="Arial"/>
          <w:sz w:val="16"/>
          <w:szCs w:val="16"/>
        </w:rPr>
        <w:t>Interoperacyjności</w:t>
      </w:r>
      <w:proofErr w:type="spellEnd"/>
      <w:r w:rsidRPr="00451AFB">
        <w:rPr>
          <w:rFonts w:ascii="Arial" w:hAnsi="Arial" w:cs="Arial"/>
          <w:sz w:val="16"/>
          <w:szCs w:val="16"/>
        </w:rPr>
        <w:t xml:space="preserve">, minimalnych wymagań dla rejestrów publicznych i wymiany informacji w postaci elektronicznej oraz minimalnych wymagań dla systemów teleinformatycznych (Dz. U. z 2017 r. poz. 2247), z uwzględnieniem rodzaju przekazywanych danych </w:t>
      </w:r>
      <w:r w:rsidR="008F1E3D">
        <w:rPr>
          <w:rFonts w:ascii="Arial" w:hAnsi="Arial" w:cs="Arial"/>
          <w:sz w:val="16"/>
          <w:szCs w:val="16"/>
        </w:rPr>
        <w:br/>
      </w:r>
      <w:r w:rsidRPr="00451AFB">
        <w:rPr>
          <w:rFonts w:ascii="Arial" w:hAnsi="Arial" w:cs="Arial"/>
          <w:sz w:val="16"/>
          <w:szCs w:val="16"/>
        </w:rPr>
        <w:t>i przekazuje się jako załączniki.</w:t>
      </w:r>
      <w:r w:rsidR="00451AFB">
        <w:rPr>
          <w:rFonts w:ascii="Arial" w:hAnsi="Arial" w:cs="Arial"/>
          <w:sz w:val="16"/>
          <w:szCs w:val="16"/>
        </w:rPr>
        <w:t xml:space="preserve"> </w:t>
      </w:r>
      <w:r w:rsidRPr="00451AFB">
        <w:rPr>
          <w:rFonts w:ascii="Arial" w:hAnsi="Arial" w:cs="Arial"/>
          <w:color w:val="000000"/>
          <w:sz w:val="16"/>
          <w:szCs w:val="16"/>
          <w:lang w:eastAsia="pl-PL"/>
        </w:rPr>
        <w:t xml:space="preserve">W przypadku formatów, o których mowa w art. 66 ust. 1 ustawy </w:t>
      </w:r>
      <w:proofErr w:type="spellStart"/>
      <w:r w:rsidRPr="00451AFB">
        <w:rPr>
          <w:rFonts w:ascii="Arial" w:hAnsi="Arial" w:cs="Arial"/>
          <w:color w:val="000000"/>
          <w:sz w:val="16"/>
          <w:szCs w:val="16"/>
          <w:lang w:eastAsia="pl-PL"/>
        </w:rPr>
        <w:t>Pzp</w:t>
      </w:r>
      <w:proofErr w:type="spellEnd"/>
      <w:r w:rsidRPr="00451AFB">
        <w:rPr>
          <w:rFonts w:ascii="Arial" w:hAnsi="Arial" w:cs="Arial"/>
          <w:color w:val="000000"/>
          <w:sz w:val="16"/>
          <w:szCs w:val="16"/>
          <w:lang w:eastAsia="pl-PL"/>
        </w:rPr>
        <w:t xml:space="preserve">, ww. regulacje nie będą miały bezpośredniego zastosowania. </w:t>
      </w:r>
    </w:p>
    <w:p w:rsid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color w:val="000000"/>
          <w:sz w:val="16"/>
          <w:szCs w:val="16"/>
          <w:lang w:eastAsia="pl-PL"/>
        </w:rPr>
        <w:t xml:space="preserve">Informacje, oświadczenia lub dokumenty, inne niż wymienione w § 2 ust. 1 rozporządzenia Prezesa Rady Ministrów </w:t>
      </w:r>
      <w:r w:rsidR="008F1E3D">
        <w:rPr>
          <w:rFonts w:ascii="Arial" w:hAnsi="Arial" w:cs="Arial"/>
          <w:color w:val="000000"/>
          <w:sz w:val="16"/>
          <w:szCs w:val="16"/>
          <w:lang w:eastAsia="pl-PL"/>
        </w:rPr>
        <w:br/>
        <w:t>w</w:t>
      </w:r>
      <w:r w:rsidRPr="00451AFB">
        <w:rPr>
          <w:rFonts w:ascii="Arial" w:hAnsi="Arial" w:cs="Arial"/>
          <w:color w:val="000000"/>
          <w:sz w:val="16"/>
          <w:szCs w:val="16"/>
          <w:lang w:eastAsia="pl-PL"/>
        </w:rPr>
        <w:t xml:space="preserve"> sprawie wymagań dla dokumentów elektronicznych, przekazywane w postępowaniu sporządza się w postaci elektronicznej: </w:t>
      </w:r>
    </w:p>
    <w:p w:rsidR="00451AFB" w:rsidRPr="00451AFB" w:rsidRDefault="00A86571" w:rsidP="00407B61">
      <w:pPr>
        <w:pStyle w:val="Akapitzlist"/>
        <w:numPr>
          <w:ilvl w:val="0"/>
          <w:numId w:val="33"/>
        </w:numPr>
        <w:pBdr>
          <w:top w:val="nil"/>
          <w:left w:val="nil"/>
          <w:bottom w:val="nil"/>
          <w:right w:val="nil"/>
          <w:between w:val="nil"/>
        </w:pBdr>
        <w:spacing w:line="360" w:lineRule="auto"/>
        <w:jc w:val="both"/>
        <w:rPr>
          <w:rFonts w:ascii="Arial" w:eastAsia="Arial" w:hAnsi="Arial" w:cs="Arial"/>
          <w:sz w:val="16"/>
          <w:szCs w:val="16"/>
        </w:rPr>
      </w:pPr>
      <w:r w:rsidRPr="00451AFB">
        <w:rPr>
          <w:rFonts w:ascii="Arial" w:hAnsi="Arial" w:cs="Arial"/>
          <w:color w:val="000000"/>
          <w:sz w:val="16"/>
          <w:szCs w:val="16"/>
          <w:lang w:eastAsia="pl-PL"/>
        </w:rPr>
        <w:t xml:space="preserve">w formatach danych określonych w przepisach rozporządzenia Rady Ministrów w sprawie Krajowych Ram </w:t>
      </w:r>
      <w:proofErr w:type="spellStart"/>
      <w:r w:rsidRPr="00451AFB">
        <w:rPr>
          <w:rFonts w:ascii="Arial" w:hAnsi="Arial" w:cs="Arial"/>
          <w:color w:val="000000"/>
          <w:sz w:val="16"/>
          <w:szCs w:val="16"/>
          <w:lang w:eastAsia="pl-PL"/>
        </w:rPr>
        <w:t>Interoperacyjności</w:t>
      </w:r>
      <w:proofErr w:type="spellEnd"/>
      <w:r w:rsidRPr="00451AFB">
        <w:rPr>
          <w:rFonts w:ascii="Arial" w:hAnsi="Arial" w:cs="Arial"/>
          <w:color w:val="000000"/>
          <w:sz w:val="16"/>
          <w:szCs w:val="16"/>
          <w:lang w:eastAsia="pl-PL"/>
        </w:rPr>
        <w:t xml:space="preserve"> (i przekazuje się jako załącznik), lub </w:t>
      </w:r>
    </w:p>
    <w:p w:rsidR="00A86571" w:rsidRPr="00451AFB" w:rsidRDefault="00A86571" w:rsidP="00407B61">
      <w:pPr>
        <w:pStyle w:val="Akapitzlist"/>
        <w:numPr>
          <w:ilvl w:val="0"/>
          <w:numId w:val="33"/>
        </w:numPr>
        <w:pBdr>
          <w:top w:val="nil"/>
          <w:left w:val="nil"/>
          <w:bottom w:val="nil"/>
          <w:right w:val="nil"/>
          <w:between w:val="nil"/>
        </w:pBdr>
        <w:spacing w:line="360" w:lineRule="auto"/>
        <w:jc w:val="both"/>
        <w:rPr>
          <w:rFonts w:ascii="Arial" w:eastAsia="Arial" w:hAnsi="Arial" w:cs="Arial"/>
          <w:sz w:val="16"/>
          <w:szCs w:val="16"/>
        </w:rPr>
      </w:pPr>
      <w:r w:rsidRPr="00451AFB">
        <w:rPr>
          <w:rFonts w:ascii="Arial" w:hAnsi="Arial" w:cs="Arial"/>
          <w:color w:val="000000"/>
          <w:sz w:val="16"/>
          <w:szCs w:val="16"/>
          <w:lang w:eastAsia="pl-PL"/>
        </w:rPr>
        <w:t>jako tekst wpisany bezpośrednio do wiadomości przekazywanej przy użyciu środków komunikacji elektronicznej (np. w treści wiadomości e-mail lub w treści „Formularza do komunikacji”).</w:t>
      </w:r>
    </w:p>
    <w:p w:rsidR="00A86571" w:rsidRPr="00451AFB" w:rsidRDefault="00A86571" w:rsidP="0058231D">
      <w:pPr>
        <w:pBdr>
          <w:top w:val="nil"/>
          <w:left w:val="nil"/>
          <w:bottom w:val="nil"/>
          <w:right w:val="nil"/>
          <w:between w:val="nil"/>
        </w:pBdr>
        <w:spacing w:after="0" w:line="360" w:lineRule="auto"/>
        <w:ind w:left="425"/>
        <w:jc w:val="both"/>
        <w:rPr>
          <w:rFonts w:ascii="Arial" w:eastAsia="Arial" w:hAnsi="Arial" w:cs="Arial"/>
          <w:sz w:val="16"/>
          <w:szCs w:val="16"/>
        </w:rPr>
      </w:pPr>
      <w:r w:rsidRPr="00451AFB">
        <w:rPr>
          <w:rFonts w:ascii="Arial" w:hAnsi="Arial" w:cs="Arial"/>
          <w:sz w:val="16"/>
          <w:szCs w:val="16"/>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t>
      </w:r>
      <w:r w:rsidR="008F1E3D">
        <w:rPr>
          <w:rFonts w:ascii="Arial" w:hAnsi="Arial" w:cs="Arial"/>
          <w:sz w:val="16"/>
          <w:szCs w:val="16"/>
        </w:rPr>
        <w:br/>
      </w:r>
      <w:r w:rsidRPr="00451AFB">
        <w:rPr>
          <w:rFonts w:ascii="Arial" w:hAnsi="Arial" w:cs="Arial"/>
          <w:sz w:val="16"/>
          <w:szCs w:val="16"/>
        </w:rPr>
        <w:t>w nazwie pliku „Dokument stanowiący tajemnicę przedsiębiorstwa”.</w:t>
      </w:r>
      <w:r w:rsidR="0058231D" w:rsidRPr="00451AFB">
        <w:rPr>
          <w:rFonts w:ascii="Arial" w:hAnsi="Arial" w:cs="Arial"/>
          <w:sz w:val="16"/>
          <w:szCs w:val="16"/>
        </w:rPr>
        <w:t xml:space="preserve"> </w:t>
      </w:r>
      <w:r w:rsidR="0058231D" w:rsidRPr="00451AFB">
        <w:rPr>
          <w:rFonts w:ascii="Arial" w:eastAsia="Arial" w:hAnsi="Arial" w:cs="Arial"/>
          <w:sz w:val="16"/>
          <w:szCs w:val="16"/>
        </w:rPr>
        <w:t>Zaleca się, aby uzasadnienie zastrzeżenia informacji jako tajemnicy przedsiębiorstwa było</w:t>
      </w:r>
      <w:r w:rsidR="008F1E3D">
        <w:rPr>
          <w:rFonts w:ascii="Arial" w:eastAsia="Arial" w:hAnsi="Arial" w:cs="Arial"/>
          <w:sz w:val="16"/>
          <w:szCs w:val="16"/>
        </w:rPr>
        <w:t xml:space="preserve"> </w:t>
      </w:r>
      <w:r w:rsidR="0058231D" w:rsidRPr="00451AFB">
        <w:rPr>
          <w:rFonts w:ascii="Arial" w:eastAsia="Arial" w:hAnsi="Arial" w:cs="Arial"/>
          <w:sz w:val="16"/>
          <w:szCs w:val="16"/>
        </w:rPr>
        <w:t>sformułowane w sposób umożliwiający jego udostępnienie.</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w:t>
      </w:r>
      <w:r w:rsidR="008F1E3D">
        <w:rPr>
          <w:rFonts w:ascii="Arial" w:hAnsi="Arial" w:cs="Arial"/>
          <w:sz w:val="16"/>
          <w:szCs w:val="16"/>
        </w:rPr>
        <w:br/>
      </w:r>
      <w:r w:rsidRPr="00451AFB">
        <w:rPr>
          <w:rFonts w:ascii="Arial" w:hAnsi="Arial" w:cs="Arial"/>
          <w:sz w:val="16"/>
          <w:szCs w:val="16"/>
        </w:rPr>
        <w:t>i udzielanie odpowiedzi. Formularze do komunikacji umożliwiają również dołączenie załącznika do przesyłanej wiadomości (przycisk „dodaj załącznik”).</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 xml:space="preserve">Możliwość korzystania w postępowaniu z „Formularzy do komunikacji” w pełnym zakresie wymaga posiadania konta „Wykonawcy” na Platformie e-Zamówienia oraz zalogowania się na Platformie e-Zamówienia. Do korzystania </w:t>
      </w:r>
      <w:r w:rsidR="008F1E3D">
        <w:rPr>
          <w:rFonts w:ascii="Arial" w:hAnsi="Arial" w:cs="Arial"/>
          <w:sz w:val="16"/>
          <w:szCs w:val="16"/>
        </w:rPr>
        <w:br/>
      </w:r>
      <w:r w:rsidRPr="00451AFB">
        <w:rPr>
          <w:rFonts w:ascii="Arial" w:hAnsi="Arial" w:cs="Arial"/>
          <w:sz w:val="16"/>
          <w:szCs w:val="16"/>
        </w:rPr>
        <w:t>z „Formularzy do komunikacji” służących do zadawania pytań dotyczących treści SWZ wystarczające jest posiadanie tzw. konta uproszczonego na Platformie e-Zamówienia.</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Wszystkie wysłane i odebrane w postępowaniu przez wykonawcę wiadomości widoczne są po zalogowaniu w podglądzie postępowania w zakładce „Komunikacja”.</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Maksymalny rozmiar plików przesyłanych za pośrednictwem „Formularzy do komunikacji” wynosi 150 MB (wielkość ta dotyczy plików przesyłanych jako załączniki do jednego formularza).</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Minimalne wymagania techniczne dotyczące sprzętu używanego w celu korzystania z usług Platformy e-Zamówienia oraz informacje dotyczące specyfikacji połączenia określa Regulamin Platformy e-Zamówienia.</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sz w:val="16"/>
          <w:szCs w:val="16"/>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r w:rsidRPr="00451AFB">
        <w:rPr>
          <w:rFonts w:ascii="Arial" w:hAnsi="Arial" w:cs="Arial"/>
          <w:color w:val="0461C1"/>
          <w:sz w:val="16"/>
          <w:szCs w:val="16"/>
        </w:rPr>
        <w:t xml:space="preserve">https://ezamowienia.gov.pl </w:t>
      </w:r>
      <w:r w:rsidRPr="00451AFB">
        <w:rPr>
          <w:rFonts w:ascii="Arial" w:hAnsi="Arial" w:cs="Arial"/>
          <w:sz w:val="16"/>
          <w:szCs w:val="16"/>
        </w:rPr>
        <w:t>w zakładce „Zgłoś problem”.</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color w:val="000000"/>
          <w:sz w:val="16"/>
          <w:szCs w:val="16"/>
        </w:rPr>
        <w:t>Zamawiający nie przewiduje odstąpienia od użycia środków komunikacji elektronicznej.</w:t>
      </w:r>
    </w:p>
    <w:p w:rsidR="00A86571" w:rsidRPr="00451AFB" w:rsidRDefault="009E6C60" w:rsidP="00407B61">
      <w:pPr>
        <w:numPr>
          <w:ilvl w:val="0"/>
          <w:numId w:val="19"/>
        </w:numPr>
        <w:pBdr>
          <w:top w:val="nil"/>
          <w:left w:val="nil"/>
          <w:bottom w:val="nil"/>
          <w:right w:val="nil"/>
          <w:between w:val="nil"/>
        </w:pBdr>
        <w:spacing w:after="0" w:line="360" w:lineRule="auto"/>
        <w:ind w:left="426" w:hanging="426"/>
        <w:jc w:val="both"/>
        <w:rPr>
          <w:rFonts w:ascii="Arial" w:eastAsia="Arial" w:hAnsi="Arial" w:cs="Arial"/>
          <w:sz w:val="16"/>
          <w:szCs w:val="16"/>
        </w:rPr>
      </w:pPr>
      <w:r>
        <w:rPr>
          <w:rFonts w:ascii="Arial" w:eastAsia="Arial" w:hAnsi="Arial" w:cs="Arial"/>
          <w:b/>
          <w:color w:val="000000"/>
          <w:sz w:val="16"/>
          <w:szCs w:val="16"/>
        </w:rPr>
        <w:t>Znak sprawy: 271</w:t>
      </w:r>
      <w:r w:rsidR="00A86571" w:rsidRPr="00451AFB">
        <w:rPr>
          <w:rFonts w:ascii="Arial" w:eastAsia="Arial" w:hAnsi="Arial" w:cs="Arial"/>
          <w:b/>
          <w:color w:val="000000"/>
          <w:sz w:val="16"/>
          <w:szCs w:val="16"/>
        </w:rPr>
        <w:t>/ZP/202</w:t>
      </w:r>
      <w:r w:rsidR="00451AFB">
        <w:rPr>
          <w:rFonts w:ascii="Arial" w:eastAsia="Arial" w:hAnsi="Arial" w:cs="Arial"/>
          <w:b/>
          <w:color w:val="000000"/>
          <w:sz w:val="16"/>
          <w:szCs w:val="16"/>
        </w:rPr>
        <w:t>3</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eastAsia="Arial" w:hAnsi="Arial" w:cs="Arial"/>
          <w:color w:val="000000"/>
          <w:sz w:val="16"/>
          <w:szCs w:val="16"/>
        </w:rPr>
        <w:t xml:space="preserve">Osobą uprawnioną do porozumiewania się z wykonawcami jest: </w:t>
      </w:r>
      <w:r w:rsidR="009B354C">
        <w:rPr>
          <w:rFonts w:ascii="Arial" w:eastAsia="Arial" w:hAnsi="Arial" w:cs="Arial"/>
          <w:color w:val="000000"/>
          <w:sz w:val="16"/>
          <w:szCs w:val="16"/>
        </w:rPr>
        <w:t>Mira Książkiewicz</w:t>
      </w:r>
      <w:r w:rsidRPr="00451AFB">
        <w:rPr>
          <w:rFonts w:ascii="Arial" w:eastAsia="Arial" w:hAnsi="Arial" w:cs="Arial"/>
          <w:color w:val="000000"/>
          <w:sz w:val="16"/>
          <w:szCs w:val="16"/>
        </w:rPr>
        <w:t xml:space="preserve">/ </w:t>
      </w:r>
      <w:r w:rsidRPr="00451AFB">
        <w:rPr>
          <w:rFonts w:ascii="Arial" w:eastAsia="Arial" w:hAnsi="Arial" w:cs="Arial"/>
          <w:color w:val="000000"/>
          <w:sz w:val="16"/>
          <w:szCs w:val="16"/>
        </w:rPr>
        <w:br/>
        <w:t xml:space="preserve">mail: </w:t>
      </w:r>
      <w:hyperlink r:id="rId15" w:history="1">
        <w:r w:rsidR="009B354C" w:rsidRPr="00093151">
          <w:rPr>
            <w:rStyle w:val="Hipercze"/>
            <w:rFonts w:ascii="Arial" w:eastAsia="Arial" w:hAnsi="Arial" w:cs="Arial"/>
            <w:sz w:val="16"/>
            <w:szCs w:val="16"/>
          </w:rPr>
          <w:t>mira.ksiazkiewicz@rydygierkrakow.pl</w:t>
        </w:r>
      </w:hyperlink>
      <w:r w:rsidRPr="00451AFB">
        <w:rPr>
          <w:rFonts w:ascii="Arial" w:eastAsia="Arial" w:hAnsi="Arial" w:cs="Arial"/>
          <w:color w:val="000000"/>
          <w:sz w:val="16"/>
          <w:szCs w:val="16"/>
        </w:rPr>
        <w:t xml:space="preserve"> / tel. (12) 64 68 210 / Dział Zamówień Publicznych i Zaopatrzenia. </w:t>
      </w:r>
    </w:p>
    <w:p w:rsidR="00A86571" w:rsidRPr="00451AFB" w:rsidRDefault="00A86571" w:rsidP="00407B61">
      <w:pPr>
        <w:numPr>
          <w:ilvl w:val="0"/>
          <w:numId w:val="19"/>
        </w:numPr>
        <w:pBdr>
          <w:top w:val="nil"/>
          <w:left w:val="nil"/>
          <w:bottom w:val="nil"/>
          <w:right w:val="nil"/>
          <w:between w:val="nil"/>
        </w:pBdr>
        <w:spacing w:after="0" w:line="360" w:lineRule="auto"/>
        <w:ind w:left="425" w:hanging="425"/>
        <w:jc w:val="both"/>
        <w:rPr>
          <w:rFonts w:ascii="Arial" w:eastAsia="Arial" w:hAnsi="Arial" w:cs="Arial"/>
          <w:sz w:val="16"/>
          <w:szCs w:val="16"/>
        </w:rPr>
      </w:pPr>
      <w:r w:rsidRPr="00451AFB">
        <w:rPr>
          <w:rFonts w:ascii="Arial" w:hAnsi="Arial" w:cs="Arial"/>
          <w:color w:val="000000"/>
          <w:sz w:val="16"/>
          <w:szCs w:val="16"/>
          <w:lang w:eastAsia="pl-PL"/>
        </w:rPr>
        <w:t xml:space="preserve">Za datę przekazania dokumentów, informacji i oświadczeń oraz ich cyfrowych odwzorowań przyjmuje się datę ich wpływu na Platformę e-Zamówienia lub datę i godzinę wpływu na serwer pocztowy Zamawiającego. </w:t>
      </w:r>
    </w:p>
    <w:p w:rsidR="000E3B24" w:rsidRPr="00451AFB" w:rsidRDefault="000E3B24" w:rsidP="003460C1">
      <w:pPr>
        <w:pBdr>
          <w:top w:val="nil"/>
          <w:left w:val="nil"/>
          <w:bottom w:val="nil"/>
          <w:right w:val="nil"/>
          <w:between w:val="nil"/>
        </w:pBdr>
        <w:spacing w:after="0" w:line="360" w:lineRule="auto"/>
        <w:ind w:left="425"/>
        <w:jc w:val="both"/>
        <w:rPr>
          <w:rFonts w:ascii="Arial" w:eastAsia="Arial" w:hAnsi="Arial" w:cs="Arial"/>
          <w:strike/>
          <w:sz w:val="16"/>
          <w:szCs w:val="16"/>
        </w:rPr>
      </w:pPr>
    </w:p>
    <w:p w:rsidR="000E3B24" w:rsidRPr="00451AFB" w:rsidRDefault="000E3B24" w:rsidP="00997A41">
      <w:pPr>
        <w:pBdr>
          <w:top w:val="nil"/>
          <w:left w:val="nil"/>
          <w:bottom w:val="nil"/>
          <w:right w:val="nil"/>
          <w:between w:val="nil"/>
        </w:pBdr>
        <w:shd w:val="clear" w:color="auto" w:fill="FFFFFF"/>
        <w:spacing w:after="0" w:line="360" w:lineRule="auto"/>
        <w:ind w:left="426"/>
        <w:jc w:val="both"/>
        <w:rPr>
          <w:rFonts w:ascii="Arial" w:eastAsia="Arial" w:hAnsi="Arial" w:cs="Arial"/>
          <w:color w:val="000000"/>
          <w:sz w:val="16"/>
          <w:szCs w:val="16"/>
          <w:u w:val="single"/>
        </w:rPr>
      </w:pPr>
      <w:r w:rsidRPr="00451AFB">
        <w:rPr>
          <w:rFonts w:ascii="Arial" w:eastAsia="Arial" w:hAnsi="Arial" w:cs="Arial"/>
          <w:b/>
          <w:i/>
          <w:color w:val="000000"/>
          <w:sz w:val="16"/>
          <w:szCs w:val="16"/>
          <w:u w:val="single"/>
        </w:rPr>
        <w:t>XII. OPIS SPOSOBU PRZYGOTOWANIA OFERTY ORAZ DOKUMENTÓW WYMAGANYCH PRZEZ ZAMAWIAJĄCEGO W SWZ</w:t>
      </w:r>
    </w:p>
    <w:p w:rsidR="000E3B24" w:rsidRPr="00451AFB" w:rsidRDefault="00451AFB" w:rsidP="00407B61">
      <w:pPr>
        <w:numPr>
          <w:ilvl w:val="0"/>
          <w:numId w:val="23"/>
        </w:numPr>
        <w:pBdr>
          <w:top w:val="nil"/>
          <w:left w:val="nil"/>
          <w:bottom w:val="nil"/>
          <w:right w:val="nil"/>
          <w:between w:val="nil"/>
        </w:pBdr>
        <w:spacing w:after="0" w:line="360" w:lineRule="auto"/>
        <w:rPr>
          <w:rFonts w:ascii="Arial" w:eastAsia="Arial" w:hAnsi="Arial" w:cs="Arial"/>
          <w:color w:val="000000"/>
          <w:sz w:val="16"/>
          <w:szCs w:val="16"/>
        </w:rPr>
      </w:pPr>
      <w:r>
        <w:rPr>
          <w:rFonts w:ascii="Arial" w:eastAsia="Arial" w:hAnsi="Arial" w:cs="Arial"/>
          <w:b/>
          <w:color w:val="000000"/>
          <w:sz w:val="16"/>
          <w:szCs w:val="16"/>
        </w:rPr>
        <w:t xml:space="preserve">I. </w:t>
      </w:r>
      <w:r w:rsidR="000E3B24" w:rsidRPr="00451AFB">
        <w:rPr>
          <w:rFonts w:ascii="Arial" w:eastAsia="Arial" w:hAnsi="Arial" w:cs="Arial"/>
          <w:b/>
          <w:color w:val="000000"/>
          <w:sz w:val="16"/>
          <w:szCs w:val="16"/>
        </w:rPr>
        <w:t>Informacje ogólne</w:t>
      </w:r>
    </w:p>
    <w:p w:rsidR="000E3B24" w:rsidRPr="00451AFB" w:rsidRDefault="000E3B24" w:rsidP="00407B61">
      <w:pPr>
        <w:pStyle w:val="Akapitzlist"/>
        <w:numPr>
          <w:ilvl w:val="0"/>
          <w:numId w:val="29"/>
        </w:numPr>
        <w:spacing w:line="360" w:lineRule="auto"/>
        <w:ind w:hanging="357"/>
        <w:jc w:val="both"/>
        <w:rPr>
          <w:rFonts w:ascii="Arial" w:eastAsia="Calibri" w:hAnsi="Arial" w:cs="Arial"/>
          <w:sz w:val="16"/>
          <w:szCs w:val="16"/>
        </w:rPr>
      </w:pPr>
      <w:r w:rsidRPr="00451AFB">
        <w:rPr>
          <w:rFonts w:ascii="Arial" w:hAnsi="Arial" w:cs="Arial"/>
          <w:sz w:val="16"/>
          <w:szCs w:val="16"/>
        </w:rPr>
        <w:t>Treść oferty musi być zgodna z wymaganiami Zamawiającego określonymi w dokumentach zamówienia, w szczególności zgodnie z niniejszą SWZ.</w:t>
      </w:r>
    </w:p>
    <w:p w:rsidR="000E3B24" w:rsidRPr="00451AFB" w:rsidRDefault="000E3B24" w:rsidP="00407B61">
      <w:pPr>
        <w:pStyle w:val="Akapitzlist"/>
        <w:numPr>
          <w:ilvl w:val="0"/>
          <w:numId w:val="29"/>
        </w:numPr>
        <w:spacing w:line="360" w:lineRule="auto"/>
        <w:ind w:hanging="357"/>
        <w:jc w:val="both"/>
        <w:rPr>
          <w:rFonts w:ascii="Arial" w:eastAsia="Calibri" w:hAnsi="Arial" w:cs="Arial"/>
          <w:sz w:val="16"/>
          <w:szCs w:val="16"/>
        </w:rPr>
      </w:pPr>
      <w:r w:rsidRPr="00451AFB">
        <w:rPr>
          <w:rFonts w:ascii="Arial" w:hAnsi="Arial" w:cs="Arial"/>
          <w:sz w:val="16"/>
          <w:szCs w:val="16"/>
        </w:rPr>
        <w:t>Wykonawca przygotowuje ofertę przy pomocy interaktywnego „Formularza ofertowego” udostępnionego przez Zamawiającego na Platformie e-Zamówienia i zamieszczonego w podglądzie postępowania w zakładce „Informacje podstawowe”.</w:t>
      </w:r>
    </w:p>
    <w:p w:rsidR="000E3B24" w:rsidRPr="00451AFB" w:rsidRDefault="000E3B24" w:rsidP="00407B61">
      <w:pPr>
        <w:pStyle w:val="Akapitzlist"/>
        <w:numPr>
          <w:ilvl w:val="0"/>
          <w:numId w:val="29"/>
        </w:numPr>
        <w:spacing w:line="360" w:lineRule="auto"/>
        <w:ind w:hanging="357"/>
        <w:jc w:val="both"/>
        <w:rPr>
          <w:rFonts w:ascii="Arial" w:eastAsia="Calibri" w:hAnsi="Arial" w:cs="Arial"/>
          <w:sz w:val="16"/>
          <w:szCs w:val="16"/>
        </w:rPr>
      </w:pPr>
      <w:r w:rsidRPr="00451AFB">
        <w:rPr>
          <w:rFonts w:ascii="Arial" w:hAnsi="Arial" w:cs="Arial"/>
          <w:sz w:val="16"/>
          <w:szCs w:val="16"/>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rsidR="000E3B24" w:rsidRPr="00451AFB" w:rsidRDefault="000E3B24" w:rsidP="00407B61">
      <w:pPr>
        <w:pStyle w:val="Akapitzlist"/>
        <w:numPr>
          <w:ilvl w:val="0"/>
          <w:numId w:val="29"/>
        </w:numPr>
        <w:spacing w:line="360" w:lineRule="auto"/>
        <w:ind w:hanging="357"/>
        <w:jc w:val="both"/>
        <w:rPr>
          <w:rFonts w:ascii="Arial" w:eastAsia="Calibri" w:hAnsi="Arial" w:cs="Arial"/>
          <w:sz w:val="16"/>
          <w:szCs w:val="16"/>
        </w:rPr>
      </w:pPr>
      <w:r w:rsidRPr="00451AFB">
        <w:rPr>
          <w:rFonts w:ascii="Arial" w:hAnsi="Arial" w:cs="Arial"/>
          <w:sz w:val="16"/>
          <w:szCs w:val="16"/>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rsidR="000E3B24" w:rsidRPr="00451AFB" w:rsidRDefault="000E3B24" w:rsidP="003460C1">
      <w:pPr>
        <w:pStyle w:val="Akapitzlist"/>
        <w:spacing w:line="360" w:lineRule="auto"/>
        <w:ind w:left="360"/>
        <w:jc w:val="both"/>
        <w:rPr>
          <w:rFonts w:ascii="Arial" w:eastAsia="Calibri" w:hAnsi="Arial" w:cs="Arial"/>
          <w:sz w:val="16"/>
          <w:szCs w:val="16"/>
        </w:rPr>
      </w:pPr>
      <w:r w:rsidRPr="00451AFB">
        <w:rPr>
          <w:rFonts w:ascii="Arial" w:hAnsi="Arial" w:cs="Arial"/>
          <w:sz w:val="16"/>
          <w:szCs w:val="16"/>
        </w:rPr>
        <w:t xml:space="preserve">Uwaga! Nie należy zmieniać nazwy pliku nadanej przez Platformę e-Zamówienia. Zapisany „Formularz ofertowy” należy zawsze otwierać w programie </w:t>
      </w:r>
      <w:proofErr w:type="spellStart"/>
      <w:r w:rsidRPr="00451AFB">
        <w:rPr>
          <w:rFonts w:ascii="Arial" w:hAnsi="Arial" w:cs="Arial"/>
          <w:sz w:val="16"/>
          <w:szCs w:val="16"/>
        </w:rPr>
        <w:t>Adobe</w:t>
      </w:r>
      <w:proofErr w:type="spellEnd"/>
      <w:r w:rsidRPr="00451AFB">
        <w:rPr>
          <w:rFonts w:ascii="Arial" w:hAnsi="Arial" w:cs="Arial"/>
          <w:sz w:val="16"/>
          <w:szCs w:val="16"/>
        </w:rPr>
        <w:t xml:space="preserve"> </w:t>
      </w:r>
      <w:proofErr w:type="spellStart"/>
      <w:r w:rsidRPr="00451AFB">
        <w:rPr>
          <w:rFonts w:ascii="Arial" w:hAnsi="Arial" w:cs="Arial"/>
          <w:sz w:val="16"/>
          <w:szCs w:val="16"/>
        </w:rPr>
        <w:t>Acrobat</w:t>
      </w:r>
      <w:proofErr w:type="spellEnd"/>
      <w:r w:rsidRPr="00451AFB">
        <w:rPr>
          <w:rFonts w:ascii="Arial" w:hAnsi="Arial" w:cs="Arial"/>
          <w:sz w:val="16"/>
          <w:szCs w:val="16"/>
        </w:rPr>
        <w:t xml:space="preserve"> </w:t>
      </w:r>
      <w:proofErr w:type="spellStart"/>
      <w:r w:rsidRPr="00451AFB">
        <w:rPr>
          <w:rFonts w:ascii="Arial" w:hAnsi="Arial" w:cs="Arial"/>
          <w:sz w:val="16"/>
          <w:szCs w:val="16"/>
        </w:rPr>
        <w:t>Reader</w:t>
      </w:r>
      <w:proofErr w:type="spellEnd"/>
      <w:r w:rsidRPr="00451AFB">
        <w:rPr>
          <w:rFonts w:ascii="Arial" w:hAnsi="Arial" w:cs="Arial"/>
          <w:sz w:val="16"/>
          <w:szCs w:val="16"/>
        </w:rPr>
        <w:t xml:space="preserve"> DC.</w:t>
      </w:r>
    </w:p>
    <w:p w:rsidR="000E3B24" w:rsidRPr="00451AFB" w:rsidRDefault="000E3B24" w:rsidP="00407B61">
      <w:pPr>
        <w:pStyle w:val="Akapitzlist"/>
        <w:numPr>
          <w:ilvl w:val="0"/>
          <w:numId w:val="29"/>
        </w:numPr>
        <w:spacing w:line="360" w:lineRule="auto"/>
        <w:ind w:hanging="357"/>
        <w:jc w:val="both"/>
        <w:rPr>
          <w:rFonts w:ascii="Arial" w:eastAsia="Calibri" w:hAnsi="Arial" w:cs="Arial"/>
          <w:sz w:val="16"/>
          <w:szCs w:val="16"/>
        </w:rPr>
      </w:pPr>
      <w:r w:rsidRPr="00451AFB">
        <w:rPr>
          <w:rFonts w:ascii="Arial" w:hAnsi="Arial" w:cs="Arial"/>
          <w:sz w:val="16"/>
          <w:szCs w:val="16"/>
        </w:rPr>
        <w:t xml:space="preserve">Formularz ofertowy podpisuje się kwalifikowanym podpisem elektronicznym, podpisem zaufanym lub podpisem osobistym w formacie </w:t>
      </w:r>
      <w:proofErr w:type="spellStart"/>
      <w:r w:rsidRPr="00451AFB">
        <w:rPr>
          <w:rFonts w:ascii="Arial" w:hAnsi="Arial" w:cs="Arial"/>
          <w:sz w:val="16"/>
          <w:szCs w:val="16"/>
        </w:rPr>
        <w:t>PAdES</w:t>
      </w:r>
      <w:proofErr w:type="spellEnd"/>
      <w:r w:rsidRPr="00451AFB">
        <w:rPr>
          <w:rFonts w:ascii="Arial" w:hAnsi="Arial" w:cs="Arial"/>
          <w:sz w:val="16"/>
          <w:szCs w:val="16"/>
        </w:rPr>
        <w:t xml:space="preserve"> typ wewnętrzny. Pozostałe dokumenty wchodzące w skład oferty lub składane wraz z ofertą, które są zgodnie z ustawą </w:t>
      </w:r>
      <w:proofErr w:type="spellStart"/>
      <w:r w:rsidRPr="00451AFB">
        <w:rPr>
          <w:rFonts w:ascii="Arial" w:hAnsi="Arial" w:cs="Arial"/>
          <w:sz w:val="16"/>
          <w:szCs w:val="16"/>
        </w:rPr>
        <w:t>Pzp</w:t>
      </w:r>
      <w:proofErr w:type="spellEnd"/>
      <w:r w:rsidRPr="00451AFB">
        <w:rPr>
          <w:rFonts w:ascii="Arial" w:hAnsi="Arial" w:cs="Arial"/>
          <w:sz w:val="16"/>
          <w:szCs w:val="16"/>
        </w:rPr>
        <w:t xml:space="preserve"> lub rozporządzeniem Prezesa Rady Ministrów w sprawie wymagań dla dokumentów elektronicznych opatrzone kwalifikowanym podpisem elektronicznym, podpisem zaufanym lub podpisem osobistym, mogą być zgodnie z wyborem wykonawcy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E3B24" w:rsidRPr="00451AFB" w:rsidRDefault="000E3B24" w:rsidP="00407B61">
      <w:pPr>
        <w:pStyle w:val="Akapitzlist"/>
        <w:numPr>
          <w:ilvl w:val="0"/>
          <w:numId w:val="29"/>
        </w:numPr>
        <w:autoSpaceDE w:val="0"/>
        <w:autoSpaceDN w:val="0"/>
        <w:adjustRightInd w:val="0"/>
        <w:spacing w:line="360" w:lineRule="auto"/>
        <w:ind w:hanging="357"/>
        <w:jc w:val="both"/>
        <w:rPr>
          <w:rFonts w:ascii="Arial" w:hAnsi="Arial" w:cs="Arial"/>
          <w:color w:val="000000"/>
          <w:sz w:val="16"/>
          <w:szCs w:val="16"/>
        </w:rPr>
      </w:pPr>
      <w:r w:rsidRPr="00451AFB">
        <w:rPr>
          <w:rFonts w:ascii="Arial" w:hAnsi="Arial" w:cs="Arial"/>
          <w:color w:val="000000"/>
          <w:sz w:val="16"/>
          <w:szCs w:val="16"/>
        </w:rPr>
        <w:t>Zaleca się, aby oferta oraz pozostałe oświadczenia, dla których zamawiający określił wzory w formie formularzy stanowiących załączniki do SWZ, zostały sporządzone zgodnie z tymi wzorami.</w:t>
      </w:r>
    </w:p>
    <w:p w:rsidR="000E3B24" w:rsidRPr="00451AFB" w:rsidRDefault="000E3B24" w:rsidP="003460C1">
      <w:pPr>
        <w:pBdr>
          <w:top w:val="nil"/>
          <w:left w:val="nil"/>
          <w:bottom w:val="nil"/>
          <w:right w:val="nil"/>
          <w:between w:val="nil"/>
        </w:pBdr>
        <w:spacing w:after="0" w:line="360" w:lineRule="auto"/>
        <w:ind w:left="720"/>
        <w:rPr>
          <w:rFonts w:ascii="Arial" w:eastAsia="Arial" w:hAnsi="Arial" w:cs="Arial"/>
          <w:b/>
          <w:color w:val="000000"/>
          <w:sz w:val="16"/>
          <w:szCs w:val="16"/>
        </w:rPr>
      </w:pPr>
    </w:p>
    <w:p w:rsidR="000E3B24" w:rsidRPr="00451AFB" w:rsidRDefault="00451AFB" w:rsidP="00407B61">
      <w:pPr>
        <w:pStyle w:val="Akapitzlist"/>
        <w:numPr>
          <w:ilvl w:val="0"/>
          <w:numId w:val="23"/>
        </w:numPr>
        <w:pBdr>
          <w:top w:val="nil"/>
          <w:left w:val="nil"/>
          <w:bottom w:val="nil"/>
          <w:right w:val="nil"/>
          <w:between w:val="nil"/>
        </w:pBdr>
        <w:spacing w:line="360" w:lineRule="auto"/>
        <w:rPr>
          <w:rFonts w:ascii="Arial" w:eastAsia="Arial" w:hAnsi="Arial" w:cs="Arial"/>
          <w:color w:val="000000"/>
          <w:sz w:val="16"/>
          <w:szCs w:val="16"/>
        </w:rPr>
      </w:pPr>
      <w:r>
        <w:rPr>
          <w:rFonts w:ascii="Arial" w:eastAsia="Arial" w:hAnsi="Arial" w:cs="Arial"/>
          <w:b/>
          <w:color w:val="000000"/>
          <w:sz w:val="16"/>
          <w:szCs w:val="16"/>
        </w:rPr>
        <w:t xml:space="preserve">II. </w:t>
      </w:r>
      <w:r w:rsidR="000E3B24" w:rsidRPr="00451AFB">
        <w:rPr>
          <w:rFonts w:ascii="Arial" w:eastAsia="Arial" w:hAnsi="Arial" w:cs="Arial"/>
          <w:b/>
          <w:color w:val="000000"/>
          <w:sz w:val="16"/>
          <w:szCs w:val="16"/>
        </w:rPr>
        <w:t>Sposób oraz termin składania ofert</w:t>
      </w:r>
    </w:p>
    <w:p w:rsidR="000E3B24" w:rsidRPr="00451AFB" w:rsidRDefault="000E3B24" w:rsidP="003460C1">
      <w:pPr>
        <w:pBdr>
          <w:top w:val="nil"/>
          <w:left w:val="nil"/>
          <w:bottom w:val="nil"/>
          <w:right w:val="nil"/>
          <w:between w:val="nil"/>
        </w:pBdr>
        <w:spacing w:after="0" w:line="360" w:lineRule="auto"/>
        <w:ind w:left="720"/>
        <w:rPr>
          <w:rFonts w:ascii="Arial" w:eastAsia="Arial" w:hAnsi="Arial" w:cs="Arial"/>
          <w:b/>
          <w:color w:val="000000"/>
          <w:sz w:val="16"/>
          <w:szCs w:val="16"/>
        </w:rPr>
      </w:pPr>
    </w:p>
    <w:p w:rsidR="000E3B24" w:rsidRPr="000645D2"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0645D2">
        <w:rPr>
          <w:rFonts w:ascii="Arial" w:hAnsi="Arial" w:cs="Arial"/>
          <w:sz w:val="16"/>
          <w:szCs w:val="16"/>
        </w:rPr>
        <w:t>Wykonawca może złożyć tylko jedną ofertę.</w:t>
      </w:r>
    </w:p>
    <w:p w:rsidR="000E3B24" w:rsidRPr="000645D2"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0645D2">
        <w:rPr>
          <w:rFonts w:ascii="Arial" w:hAnsi="Arial" w:cs="Arial"/>
          <w:sz w:val="16"/>
          <w:szCs w:val="16"/>
        </w:rPr>
        <w:t xml:space="preserve">Ofertę wraz z wymaganymi dokumentami należy </w:t>
      </w:r>
      <w:r w:rsidRPr="00407EC6">
        <w:rPr>
          <w:rFonts w:ascii="Arial" w:hAnsi="Arial" w:cs="Arial"/>
          <w:sz w:val="16"/>
          <w:szCs w:val="16"/>
        </w:rPr>
        <w:t xml:space="preserve">złożyć w terminie </w:t>
      </w:r>
      <w:r w:rsidRPr="00407EC6">
        <w:rPr>
          <w:rFonts w:ascii="Arial" w:hAnsi="Arial" w:cs="Arial"/>
          <w:b/>
          <w:bCs/>
          <w:sz w:val="16"/>
          <w:szCs w:val="16"/>
        </w:rPr>
        <w:t xml:space="preserve">do dnia </w:t>
      </w:r>
      <w:r w:rsidR="00407EC6" w:rsidRPr="003F2B0F">
        <w:rPr>
          <w:rFonts w:ascii="Arial" w:hAnsi="Arial" w:cs="Arial"/>
          <w:b/>
          <w:bCs/>
          <w:strike/>
          <w:color w:val="FF0000"/>
          <w:sz w:val="16"/>
          <w:szCs w:val="16"/>
        </w:rPr>
        <w:t>1 grudnia</w:t>
      </w:r>
      <w:r w:rsidR="006F09DE" w:rsidRPr="003F2B0F">
        <w:rPr>
          <w:rFonts w:ascii="Arial" w:hAnsi="Arial" w:cs="Arial"/>
          <w:b/>
          <w:bCs/>
          <w:color w:val="FF0000"/>
          <w:sz w:val="16"/>
          <w:szCs w:val="16"/>
        </w:rPr>
        <w:t xml:space="preserve"> </w:t>
      </w:r>
      <w:r w:rsidR="003F2B0F" w:rsidRPr="003F2B0F">
        <w:rPr>
          <w:rFonts w:ascii="Arial" w:hAnsi="Arial" w:cs="Arial"/>
          <w:b/>
          <w:bCs/>
          <w:color w:val="FF0000"/>
          <w:sz w:val="16"/>
          <w:szCs w:val="16"/>
        </w:rPr>
        <w:t>5 grudnia</w:t>
      </w:r>
      <w:r w:rsidR="003F2B0F">
        <w:rPr>
          <w:rFonts w:ascii="Arial" w:hAnsi="Arial" w:cs="Arial"/>
          <w:b/>
          <w:bCs/>
          <w:sz w:val="16"/>
          <w:szCs w:val="16"/>
        </w:rPr>
        <w:t xml:space="preserve"> </w:t>
      </w:r>
      <w:r w:rsidR="006F09DE" w:rsidRPr="00407EC6">
        <w:rPr>
          <w:rFonts w:ascii="Arial" w:hAnsi="Arial" w:cs="Arial"/>
          <w:b/>
          <w:bCs/>
          <w:sz w:val="16"/>
          <w:szCs w:val="16"/>
        </w:rPr>
        <w:t>2023</w:t>
      </w:r>
      <w:r w:rsidRPr="00407EC6">
        <w:rPr>
          <w:rFonts w:ascii="Arial" w:hAnsi="Arial" w:cs="Arial"/>
          <w:b/>
          <w:bCs/>
          <w:sz w:val="16"/>
          <w:szCs w:val="16"/>
        </w:rPr>
        <w:t xml:space="preserve"> r. do godziny </w:t>
      </w:r>
      <w:r w:rsidR="00407EC6" w:rsidRPr="00407EC6">
        <w:rPr>
          <w:rFonts w:ascii="Arial" w:hAnsi="Arial" w:cs="Arial"/>
          <w:b/>
          <w:bCs/>
          <w:sz w:val="16"/>
          <w:szCs w:val="16"/>
        </w:rPr>
        <w:t>09</w:t>
      </w:r>
      <w:r w:rsidR="007744FD" w:rsidRPr="00407EC6">
        <w:rPr>
          <w:rFonts w:ascii="Arial" w:hAnsi="Arial" w:cs="Arial"/>
          <w:b/>
          <w:bCs/>
          <w:sz w:val="16"/>
          <w:szCs w:val="16"/>
        </w:rPr>
        <w:t>:00</w:t>
      </w:r>
      <w:r w:rsidR="002E21FD" w:rsidRPr="00407EC6">
        <w:rPr>
          <w:rFonts w:ascii="Arial" w:hAnsi="Arial" w:cs="Arial"/>
          <w:b/>
          <w:bCs/>
          <w:sz w:val="16"/>
          <w:szCs w:val="16"/>
        </w:rPr>
        <w:t>.</w:t>
      </w:r>
      <w:r w:rsidR="002E21FD" w:rsidRPr="000645D2">
        <w:rPr>
          <w:rFonts w:ascii="Arial" w:hAnsi="Arial" w:cs="Arial"/>
          <w:b/>
          <w:bCs/>
          <w:sz w:val="16"/>
          <w:szCs w:val="16"/>
        </w:rPr>
        <w:t xml:space="preserve"> </w:t>
      </w:r>
    </w:p>
    <w:p w:rsidR="000E3B24" w:rsidRPr="000645D2" w:rsidRDefault="000E3B24" w:rsidP="00407B61">
      <w:pPr>
        <w:numPr>
          <w:ilvl w:val="0"/>
          <w:numId w:val="30"/>
        </w:numPr>
        <w:pBdr>
          <w:top w:val="nil"/>
          <w:left w:val="nil"/>
          <w:bottom w:val="nil"/>
          <w:right w:val="nil"/>
          <w:between w:val="nil"/>
        </w:pBdr>
        <w:spacing w:after="0" w:line="360" w:lineRule="auto"/>
        <w:ind w:left="283" w:hanging="357"/>
        <w:jc w:val="both"/>
        <w:rPr>
          <w:rFonts w:ascii="Arial" w:hAnsi="Arial" w:cs="Arial"/>
          <w:sz w:val="16"/>
          <w:szCs w:val="16"/>
        </w:rPr>
      </w:pPr>
      <w:r w:rsidRPr="000645D2">
        <w:rPr>
          <w:rFonts w:ascii="Arial" w:hAnsi="Arial" w:cs="Arial"/>
          <w:sz w:val="16"/>
          <w:szCs w:val="16"/>
        </w:rPr>
        <w:t>Do oferty należy dołączyć wszystkie wymagane w SWZ dokumenty.</w:t>
      </w:r>
    </w:p>
    <w:p w:rsidR="000E3B24" w:rsidRPr="000645D2"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0645D2">
        <w:rPr>
          <w:rFonts w:ascii="Arial" w:hAnsi="Arial" w:cs="Arial"/>
          <w:sz w:val="16"/>
          <w:szCs w:val="16"/>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645D2">
        <w:rPr>
          <w:rFonts w:ascii="Arial" w:hAnsi="Arial" w:cs="Arial"/>
          <w:sz w:val="16"/>
          <w:szCs w:val="16"/>
        </w:rPr>
        <w:t>drag&amp;drop</w:t>
      </w:r>
      <w:proofErr w:type="spellEnd"/>
      <w:r w:rsidRPr="000645D2">
        <w:rPr>
          <w:rFonts w:ascii="Arial" w:hAnsi="Arial" w:cs="Arial"/>
          <w:sz w:val="16"/>
          <w:szCs w:val="16"/>
        </w:rPr>
        <w:t xml:space="preserve"> („przeciągnij” i „upuść”) służące do dodawania plików.</w:t>
      </w:r>
    </w:p>
    <w:p w:rsidR="000E3B24" w:rsidRPr="00B72E66"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0645D2">
        <w:rPr>
          <w:rFonts w:ascii="Arial" w:hAnsi="Arial" w:cs="Arial"/>
          <w:sz w:val="16"/>
          <w:szCs w:val="16"/>
        </w:rPr>
        <w:t>Wykonawca dodaje wybrany z dysku i uprzednio podpisany „Formularz oferty” w pierwszym polu („Wypełniony formularz oferty</w:t>
      </w:r>
      <w:r w:rsidRPr="00B72E66">
        <w:rPr>
          <w:rFonts w:ascii="Arial" w:hAnsi="Arial" w:cs="Arial"/>
          <w:sz w:val="16"/>
          <w:szCs w:val="16"/>
        </w:rPr>
        <w:t>”). W kolejnym polu („Załączniki i inne dokumenty przedstawione w ofercie przez Wykonawcę”) wykonawca dodaje pozostałe pliki stanowiące ofertę lub składane wraz z ofertą.</w:t>
      </w:r>
    </w:p>
    <w:p w:rsidR="000E3B24" w:rsidRPr="00451AFB"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B72E66">
        <w:rPr>
          <w:rFonts w:ascii="Arial" w:hAnsi="Arial" w:cs="Arial"/>
          <w:color w:val="000000"/>
          <w:sz w:val="16"/>
          <w:szCs w:val="16"/>
          <w:lang w:eastAsia="pl-P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w:t>
      </w:r>
      <w:r w:rsidRPr="00451AFB">
        <w:rPr>
          <w:rFonts w:ascii="Arial" w:hAnsi="Arial" w:cs="Arial"/>
          <w:color w:val="000000"/>
          <w:sz w:val="16"/>
          <w:szCs w:val="16"/>
          <w:lang w:eastAsia="pl-PL"/>
        </w:rPr>
        <w:t xml:space="preserve"> tajemnicy przedsiębiorstwa należy dodać w polu „Załączniki i inne dokumenty przedstawione w ofercie przez Wykonawcę”. </w:t>
      </w:r>
    </w:p>
    <w:p w:rsidR="000E3B24" w:rsidRPr="00451AFB"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451AFB">
        <w:rPr>
          <w:rFonts w:ascii="Arial" w:hAnsi="Arial" w:cs="Arial"/>
          <w:sz w:val="16"/>
          <w:szCs w:val="16"/>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0E3B24" w:rsidRPr="00451AFB"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451AFB">
        <w:rPr>
          <w:rFonts w:ascii="Arial" w:eastAsia="Calibri" w:hAnsi="Arial" w:cs="Arial"/>
          <w:sz w:val="16"/>
          <w:szCs w:val="16"/>
        </w:rPr>
        <w:t>Oferta może być złożona tylko do upływu terminu składania ofert.</w:t>
      </w:r>
    </w:p>
    <w:p w:rsidR="000E3B24" w:rsidRPr="00451AFB"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451AFB">
        <w:rPr>
          <w:rFonts w:ascii="Arial" w:hAnsi="Arial" w:cs="Arial"/>
          <w:sz w:val="16"/>
          <w:szCs w:val="16"/>
        </w:rPr>
        <w:t>Wykonawca może przed upływem terminu składania ofert wycofać ofertę. Wykonawca wycofuje ofertę w zakładce „Oferty/wnioski” używając przycisku „Wycofaj ofertę”.</w:t>
      </w:r>
    </w:p>
    <w:p w:rsidR="000E3B24" w:rsidRPr="00451AFB"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451AFB">
        <w:rPr>
          <w:rFonts w:ascii="Arial" w:hAnsi="Arial" w:cs="Arial"/>
          <w:sz w:val="16"/>
          <w:szCs w:val="16"/>
        </w:rPr>
        <w:t>Maksymalny łączny rozmiar plików stanowiących ofertę lub składanych wraz z ofertą to 250 MB.</w:t>
      </w:r>
    </w:p>
    <w:p w:rsidR="000E3B24" w:rsidRPr="00451AFB"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451AFB">
        <w:rPr>
          <w:rFonts w:ascii="Arial" w:hAnsi="Arial" w:cs="Arial"/>
          <w:sz w:val="16"/>
          <w:szCs w:val="16"/>
        </w:rPr>
        <w:t>Wykonawca po upływie terminu do składania ofert nie może skutecznie dokonać zmiany ani wycofać złożonej oferty.</w:t>
      </w:r>
    </w:p>
    <w:p w:rsidR="000E3B24" w:rsidRPr="00451AFB" w:rsidRDefault="000E3B24" w:rsidP="00407B61">
      <w:pPr>
        <w:pStyle w:val="Akapitzlist"/>
        <w:numPr>
          <w:ilvl w:val="0"/>
          <w:numId w:val="30"/>
        </w:numPr>
        <w:spacing w:line="360" w:lineRule="auto"/>
        <w:ind w:left="283" w:hanging="357"/>
        <w:jc w:val="both"/>
        <w:rPr>
          <w:rFonts w:ascii="Arial" w:eastAsia="Calibri" w:hAnsi="Arial" w:cs="Arial"/>
          <w:sz w:val="16"/>
          <w:szCs w:val="16"/>
        </w:rPr>
      </w:pPr>
      <w:r w:rsidRPr="00451AFB">
        <w:rPr>
          <w:rFonts w:ascii="Arial" w:hAnsi="Arial" w:cs="Arial"/>
          <w:sz w:val="16"/>
          <w:szCs w:val="16"/>
        </w:rPr>
        <w:t>Zamawiający odrzuci ofertę złożoną po terminie składania ofert</w:t>
      </w:r>
      <w:r w:rsidR="0058231D" w:rsidRPr="00451AFB">
        <w:rPr>
          <w:rFonts w:ascii="Arial" w:hAnsi="Arial" w:cs="Arial"/>
          <w:sz w:val="16"/>
          <w:szCs w:val="16"/>
        </w:rPr>
        <w:t>.</w:t>
      </w:r>
    </w:p>
    <w:p w:rsidR="0058231D" w:rsidRPr="00451AFB" w:rsidRDefault="0058231D" w:rsidP="00407B61">
      <w:pPr>
        <w:pStyle w:val="Akapitzlist"/>
        <w:numPr>
          <w:ilvl w:val="0"/>
          <w:numId w:val="30"/>
        </w:numPr>
        <w:spacing w:line="360" w:lineRule="auto"/>
        <w:ind w:left="283" w:hanging="357"/>
        <w:jc w:val="both"/>
        <w:rPr>
          <w:rFonts w:ascii="Arial" w:eastAsia="Calibri" w:hAnsi="Arial" w:cs="Arial"/>
          <w:sz w:val="16"/>
          <w:szCs w:val="16"/>
        </w:rPr>
      </w:pPr>
      <w:r w:rsidRPr="00451AFB">
        <w:rPr>
          <w:rFonts w:ascii="Arial" w:eastAsia="Calibri" w:hAnsi="Arial" w:cs="Arial"/>
          <w:sz w:val="16"/>
          <w:szCs w:val="16"/>
        </w:rPr>
        <w:t>O terminie z</w:t>
      </w:r>
      <w:r w:rsidRPr="00451AFB">
        <w:rPr>
          <w:rFonts w:ascii="Arial" w:eastAsia="Calibri" w:hAnsi="Arial" w:cs="Arial" w:hint="eastAsia"/>
          <w:sz w:val="16"/>
          <w:szCs w:val="16"/>
        </w:rPr>
        <w:t>ł</w:t>
      </w:r>
      <w:r w:rsidRPr="00451AFB">
        <w:rPr>
          <w:rFonts w:ascii="Arial" w:eastAsia="Calibri" w:hAnsi="Arial" w:cs="Arial"/>
          <w:sz w:val="16"/>
          <w:szCs w:val="16"/>
        </w:rPr>
        <w:t>o</w:t>
      </w:r>
      <w:r w:rsidRPr="00451AFB">
        <w:rPr>
          <w:rFonts w:ascii="Arial" w:eastAsia="Calibri" w:hAnsi="Arial" w:cs="Arial" w:hint="eastAsia"/>
          <w:sz w:val="16"/>
          <w:szCs w:val="16"/>
        </w:rPr>
        <w:t>ż</w:t>
      </w:r>
      <w:r w:rsidRPr="00451AFB">
        <w:rPr>
          <w:rFonts w:ascii="Arial" w:eastAsia="Calibri" w:hAnsi="Arial" w:cs="Arial"/>
          <w:sz w:val="16"/>
          <w:szCs w:val="16"/>
        </w:rPr>
        <w:t>enia oferty decyduje czas pe</w:t>
      </w:r>
      <w:r w:rsidRPr="00451AFB">
        <w:rPr>
          <w:rFonts w:ascii="Arial" w:eastAsia="Calibri" w:hAnsi="Arial" w:cs="Arial" w:hint="eastAsia"/>
          <w:sz w:val="16"/>
          <w:szCs w:val="16"/>
        </w:rPr>
        <w:t>ł</w:t>
      </w:r>
      <w:r w:rsidRPr="00451AFB">
        <w:rPr>
          <w:rFonts w:ascii="Arial" w:eastAsia="Calibri" w:hAnsi="Arial" w:cs="Arial"/>
          <w:sz w:val="16"/>
          <w:szCs w:val="16"/>
        </w:rPr>
        <w:t>nego przeprocesowania transakcji na Platformie</w:t>
      </w:r>
    </w:p>
    <w:p w:rsidR="000E3B24" w:rsidRPr="00451AFB" w:rsidRDefault="000E3B24" w:rsidP="003460C1">
      <w:pPr>
        <w:pBdr>
          <w:top w:val="nil"/>
          <w:left w:val="nil"/>
          <w:bottom w:val="nil"/>
          <w:right w:val="nil"/>
          <w:between w:val="nil"/>
        </w:pBdr>
        <w:spacing w:after="0" w:line="360" w:lineRule="auto"/>
        <w:ind w:left="720"/>
        <w:rPr>
          <w:rFonts w:ascii="Arial" w:eastAsia="Arial" w:hAnsi="Arial" w:cs="Arial"/>
          <w:color w:val="000000"/>
          <w:sz w:val="16"/>
          <w:szCs w:val="16"/>
        </w:rPr>
      </w:pPr>
    </w:p>
    <w:p w:rsidR="000E3B24" w:rsidRPr="00451AFB" w:rsidRDefault="00451AFB" w:rsidP="00407B61">
      <w:pPr>
        <w:pStyle w:val="Akapitzlist"/>
        <w:numPr>
          <w:ilvl w:val="0"/>
          <w:numId w:val="23"/>
        </w:numPr>
        <w:pBdr>
          <w:top w:val="nil"/>
          <w:left w:val="nil"/>
          <w:bottom w:val="nil"/>
          <w:right w:val="nil"/>
          <w:between w:val="nil"/>
        </w:pBdr>
        <w:spacing w:line="360" w:lineRule="auto"/>
        <w:rPr>
          <w:rFonts w:ascii="Arial" w:eastAsia="Arial" w:hAnsi="Arial" w:cs="Arial"/>
          <w:color w:val="000000"/>
          <w:sz w:val="16"/>
          <w:szCs w:val="16"/>
        </w:rPr>
      </w:pPr>
      <w:r>
        <w:rPr>
          <w:rFonts w:ascii="Arial" w:eastAsia="Arial" w:hAnsi="Arial" w:cs="Arial"/>
          <w:b/>
          <w:color w:val="000000"/>
          <w:sz w:val="16"/>
          <w:szCs w:val="16"/>
        </w:rPr>
        <w:t xml:space="preserve">III. </w:t>
      </w:r>
      <w:r w:rsidR="000E3B24" w:rsidRPr="00451AFB">
        <w:rPr>
          <w:rFonts w:ascii="Arial" w:eastAsia="Arial" w:hAnsi="Arial" w:cs="Arial"/>
          <w:b/>
          <w:color w:val="000000"/>
          <w:sz w:val="16"/>
          <w:szCs w:val="16"/>
        </w:rPr>
        <w:t>Termin otwarcia ofert</w:t>
      </w:r>
    </w:p>
    <w:p w:rsidR="000E3B24" w:rsidRPr="00451AFB" w:rsidRDefault="000E3B24" w:rsidP="003460C1">
      <w:pPr>
        <w:pBdr>
          <w:top w:val="nil"/>
          <w:left w:val="nil"/>
          <w:bottom w:val="nil"/>
          <w:right w:val="nil"/>
          <w:between w:val="nil"/>
        </w:pBdr>
        <w:spacing w:after="0" w:line="360" w:lineRule="auto"/>
        <w:ind w:left="720"/>
        <w:rPr>
          <w:rFonts w:ascii="Arial" w:eastAsia="Arial" w:hAnsi="Arial" w:cs="Arial"/>
          <w:color w:val="000000"/>
          <w:sz w:val="16"/>
          <w:szCs w:val="16"/>
        </w:rPr>
      </w:pPr>
    </w:p>
    <w:p w:rsidR="000E3B24" w:rsidRPr="00451AFB" w:rsidRDefault="000E3B24" w:rsidP="00407B61">
      <w:pPr>
        <w:numPr>
          <w:ilvl w:val="0"/>
          <w:numId w:val="31"/>
        </w:numPr>
        <w:spacing w:after="0" w:line="360" w:lineRule="auto"/>
        <w:jc w:val="both"/>
        <w:rPr>
          <w:rFonts w:ascii="Arial" w:hAnsi="Arial" w:cs="Arial"/>
          <w:sz w:val="16"/>
          <w:szCs w:val="16"/>
        </w:rPr>
      </w:pPr>
      <w:r w:rsidRPr="00657E84">
        <w:rPr>
          <w:rFonts w:ascii="Arial" w:hAnsi="Arial" w:cs="Arial"/>
          <w:bCs/>
          <w:sz w:val="16"/>
          <w:szCs w:val="16"/>
        </w:rPr>
        <w:t xml:space="preserve">Otwarcie </w:t>
      </w:r>
      <w:r w:rsidRPr="009E612A">
        <w:rPr>
          <w:rFonts w:ascii="Arial" w:hAnsi="Arial" w:cs="Arial"/>
          <w:bCs/>
          <w:sz w:val="16"/>
          <w:szCs w:val="16"/>
        </w:rPr>
        <w:t xml:space="preserve">ofert </w:t>
      </w:r>
      <w:r w:rsidRPr="00407EC6">
        <w:rPr>
          <w:rFonts w:ascii="Arial" w:hAnsi="Arial" w:cs="Arial"/>
          <w:bCs/>
          <w:sz w:val="16"/>
          <w:szCs w:val="16"/>
        </w:rPr>
        <w:t>nastąpi</w:t>
      </w:r>
      <w:r w:rsidR="00A85A5E" w:rsidRPr="00407EC6">
        <w:rPr>
          <w:rFonts w:ascii="Arial" w:hAnsi="Arial" w:cs="Arial"/>
          <w:b/>
          <w:bCs/>
          <w:sz w:val="16"/>
          <w:szCs w:val="16"/>
        </w:rPr>
        <w:t xml:space="preserve"> </w:t>
      </w:r>
      <w:r w:rsidR="00407EC6" w:rsidRPr="003F2B0F">
        <w:rPr>
          <w:rFonts w:ascii="Arial" w:hAnsi="Arial" w:cs="Arial"/>
          <w:b/>
          <w:bCs/>
          <w:strike/>
          <w:color w:val="FF0000"/>
          <w:sz w:val="16"/>
          <w:szCs w:val="16"/>
        </w:rPr>
        <w:t>1 grudnia</w:t>
      </w:r>
      <w:r w:rsidR="00407EC6" w:rsidRPr="003F2B0F">
        <w:rPr>
          <w:rFonts w:ascii="Arial" w:hAnsi="Arial" w:cs="Arial"/>
          <w:b/>
          <w:bCs/>
          <w:color w:val="FF0000"/>
          <w:sz w:val="16"/>
          <w:szCs w:val="16"/>
        </w:rPr>
        <w:t xml:space="preserve"> </w:t>
      </w:r>
      <w:r w:rsidR="003F2B0F" w:rsidRPr="003F2B0F">
        <w:rPr>
          <w:rFonts w:ascii="Arial" w:hAnsi="Arial" w:cs="Arial"/>
          <w:b/>
          <w:bCs/>
          <w:color w:val="FF0000"/>
          <w:sz w:val="16"/>
          <w:szCs w:val="16"/>
        </w:rPr>
        <w:t>5 grudnia</w:t>
      </w:r>
      <w:r w:rsidR="003F2B0F">
        <w:rPr>
          <w:rFonts w:ascii="Arial" w:hAnsi="Arial" w:cs="Arial"/>
          <w:b/>
          <w:bCs/>
          <w:sz w:val="16"/>
          <w:szCs w:val="16"/>
        </w:rPr>
        <w:t xml:space="preserve"> </w:t>
      </w:r>
      <w:r w:rsidR="00407EC6" w:rsidRPr="00407EC6">
        <w:rPr>
          <w:rFonts w:ascii="Arial" w:hAnsi="Arial" w:cs="Arial"/>
          <w:b/>
          <w:bCs/>
          <w:sz w:val="16"/>
          <w:szCs w:val="16"/>
        </w:rPr>
        <w:t>2023 r</w:t>
      </w:r>
      <w:r w:rsidRPr="00407EC6">
        <w:rPr>
          <w:rFonts w:ascii="Arial" w:hAnsi="Arial" w:cs="Arial"/>
          <w:b/>
          <w:bCs/>
          <w:sz w:val="16"/>
          <w:szCs w:val="16"/>
        </w:rPr>
        <w:t xml:space="preserve">., o godz. </w:t>
      </w:r>
      <w:r w:rsidR="00407EC6" w:rsidRPr="00407EC6">
        <w:rPr>
          <w:rFonts w:ascii="Arial" w:hAnsi="Arial" w:cs="Arial"/>
          <w:b/>
          <w:bCs/>
          <w:sz w:val="16"/>
          <w:szCs w:val="16"/>
        </w:rPr>
        <w:t>10</w:t>
      </w:r>
      <w:r w:rsidR="00451AFB" w:rsidRPr="00407EC6">
        <w:rPr>
          <w:rFonts w:ascii="Arial" w:hAnsi="Arial" w:cs="Arial"/>
          <w:b/>
          <w:bCs/>
          <w:sz w:val="16"/>
          <w:szCs w:val="16"/>
        </w:rPr>
        <w:t>:</w:t>
      </w:r>
      <w:r w:rsidR="007744FD" w:rsidRPr="00407EC6">
        <w:rPr>
          <w:rFonts w:ascii="Arial" w:hAnsi="Arial" w:cs="Arial"/>
          <w:b/>
          <w:bCs/>
          <w:sz w:val="16"/>
          <w:szCs w:val="16"/>
        </w:rPr>
        <w:t>00</w:t>
      </w:r>
      <w:r w:rsidRPr="009E612A">
        <w:rPr>
          <w:rFonts w:ascii="Arial" w:hAnsi="Arial" w:cs="Arial"/>
          <w:sz w:val="16"/>
          <w:szCs w:val="16"/>
        </w:rPr>
        <w:t xml:space="preserve"> przy</w:t>
      </w:r>
      <w:r w:rsidRPr="00917768">
        <w:rPr>
          <w:rFonts w:ascii="Arial" w:hAnsi="Arial" w:cs="Arial"/>
          <w:sz w:val="16"/>
          <w:szCs w:val="16"/>
        </w:rPr>
        <w:t xml:space="preserve"> użyciu</w:t>
      </w:r>
      <w:r w:rsidRPr="00BE6D64">
        <w:rPr>
          <w:rFonts w:ascii="Arial" w:hAnsi="Arial" w:cs="Arial"/>
          <w:sz w:val="16"/>
          <w:szCs w:val="16"/>
        </w:rPr>
        <w:t xml:space="preserve"> systemu teleinformatycznego</w:t>
      </w:r>
      <w:r w:rsidRPr="00451AFB">
        <w:rPr>
          <w:rFonts w:ascii="Arial" w:hAnsi="Arial" w:cs="Arial"/>
          <w:sz w:val="16"/>
          <w:szCs w:val="16"/>
        </w:rPr>
        <w:t>.</w:t>
      </w:r>
    </w:p>
    <w:p w:rsidR="000E3B24" w:rsidRPr="00451AFB" w:rsidRDefault="000E3B24" w:rsidP="00407B61">
      <w:pPr>
        <w:numPr>
          <w:ilvl w:val="0"/>
          <w:numId w:val="31"/>
        </w:numPr>
        <w:pBdr>
          <w:top w:val="nil"/>
          <w:left w:val="nil"/>
          <w:bottom w:val="nil"/>
          <w:right w:val="nil"/>
          <w:between w:val="nil"/>
        </w:pBdr>
        <w:spacing w:after="0" w:line="360" w:lineRule="auto"/>
        <w:jc w:val="both"/>
        <w:rPr>
          <w:rFonts w:ascii="Arial" w:hAnsi="Arial" w:cs="Arial"/>
          <w:sz w:val="16"/>
          <w:szCs w:val="16"/>
        </w:rPr>
      </w:pPr>
      <w:r w:rsidRPr="00451AFB">
        <w:rPr>
          <w:rFonts w:ascii="Arial" w:hAnsi="Arial" w:cs="Arial"/>
          <w:sz w:val="16"/>
          <w:szCs w:val="16"/>
        </w:rPr>
        <w:t>W przypadku awarii systemu teleinformatycznego, która powoduje brak możliwości otwarcia ofert w terminie określonym przez zamawiającego, otwarcie ofert następuje niezwłocznie po usunięciu awarii.</w:t>
      </w:r>
    </w:p>
    <w:p w:rsidR="000E3B24" w:rsidRPr="00451AFB" w:rsidRDefault="000E3B24" w:rsidP="00407B61">
      <w:pPr>
        <w:numPr>
          <w:ilvl w:val="0"/>
          <w:numId w:val="31"/>
        </w:numPr>
        <w:pBdr>
          <w:top w:val="nil"/>
          <w:left w:val="nil"/>
          <w:bottom w:val="nil"/>
          <w:right w:val="nil"/>
          <w:between w:val="nil"/>
        </w:pBdr>
        <w:spacing w:after="0" w:line="360" w:lineRule="auto"/>
        <w:jc w:val="both"/>
        <w:rPr>
          <w:rFonts w:ascii="Arial" w:hAnsi="Arial" w:cs="Arial"/>
          <w:color w:val="FF0000"/>
          <w:sz w:val="16"/>
          <w:szCs w:val="16"/>
        </w:rPr>
      </w:pPr>
      <w:r w:rsidRPr="00451AFB">
        <w:rPr>
          <w:rFonts w:ascii="Arial" w:hAnsi="Arial" w:cs="Arial"/>
          <w:color w:val="000000" w:themeColor="text1"/>
          <w:sz w:val="16"/>
          <w:szCs w:val="16"/>
        </w:rPr>
        <w:t>Zamawiający, najpóźniej przed otwarciem ofert, udostępnia na stronie internetowej prowadzonego postępowania informację o kwocie, jaką zamierza przeznaczyć na sfinansowanie zamówienia.</w:t>
      </w:r>
    </w:p>
    <w:p w:rsidR="000E3B24" w:rsidRPr="00451AFB" w:rsidRDefault="000E3B24" w:rsidP="00407B61">
      <w:pPr>
        <w:pStyle w:val="Akapitzlist"/>
        <w:numPr>
          <w:ilvl w:val="0"/>
          <w:numId w:val="31"/>
        </w:numPr>
        <w:shd w:val="clear" w:color="auto" w:fill="FFFFFF"/>
        <w:spacing w:line="360" w:lineRule="auto"/>
        <w:jc w:val="both"/>
        <w:rPr>
          <w:rFonts w:ascii="Arial" w:hAnsi="Arial" w:cs="Arial"/>
          <w:sz w:val="16"/>
          <w:szCs w:val="16"/>
        </w:rPr>
      </w:pPr>
      <w:r w:rsidRPr="00451AFB">
        <w:rPr>
          <w:rFonts w:ascii="Arial" w:hAnsi="Arial" w:cs="Arial"/>
          <w:sz w:val="16"/>
          <w:szCs w:val="16"/>
        </w:rPr>
        <w:t>Zgodnie z Ustawą PZP</w:t>
      </w:r>
      <w:r w:rsidR="002C4A54" w:rsidRPr="00451AFB">
        <w:rPr>
          <w:rFonts w:ascii="Arial" w:hAnsi="Arial" w:cs="Arial"/>
          <w:sz w:val="16"/>
          <w:szCs w:val="16"/>
        </w:rPr>
        <w:t xml:space="preserve"> </w:t>
      </w:r>
      <w:r w:rsidRPr="00451AFB">
        <w:rPr>
          <w:rFonts w:ascii="Arial" w:hAnsi="Arial" w:cs="Arial"/>
          <w:sz w:val="16"/>
          <w:szCs w:val="16"/>
        </w:rPr>
        <w:t xml:space="preserve">Zamawiający nie ma obowiązku przeprowadzania jawnej sesji otwarcia ofert w sposób jawny </w:t>
      </w:r>
      <w:r w:rsidR="007744FD">
        <w:rPr>
          <w:rFonts w:ascii="Arial" w:hAnsi="Arial" w:cs="Arial"/>
          <w:sz w:val="16"/>
          <w:szCs w:val="16"/>
        </w:rPr>
        <w:br/>
      </w:r>
      <w:r w:rsidRPr="00451AFB">
        <w:rPr>
          <w:rFonts w:ascii="Arial" w:hAnsi="Arial" w:cs="Arial"/>
          <w:sz w:val="16"/>
          <w:szCs w:val="16"/>
        </w:rPr>
        <w:t xml:space="preserve">z udziałem Wykonawców lub transmitowania sesji otwarcia za pośrednictwem elektronicznych narzędzi do przekazu wideo </w:t>
      </w:r>
      <w:proofErr w:type="spellStart"/>
      <w:r w:rsidRPr="00451AFB">
        <w:rPr>
          <w:rFonts w:ascii="Arial" w:hAnsi="Arial" w:cs="Arial"/>
          <w:sz w:val="16"/>
          <w:szCs w:val="16"/>
        </w:rPr>
        <w:t>on-line</w:t>
      </w:r>
      <w:proofErr w:type="spellEnd"/>
      <w:r w:rsidRPr="00451AFB">
        <w:rPr>
          <w:rFonts w:ascii="Arial" w:hAnsi="Arial" w:cs="Arial"/>
          <w:sz w:val="16"/>
          <w:szCs w:val="16"/>
        </w:rPr>
        <w:t xml:space="preserve">. </w:t>
      </w:r>
    </w:p>
    <w:p w:rsidR="000E3B24" w:rsidRPr="00451AFB" w:rsidRDefault="000E3B24" w:rsidP="00407B61">
      <w:pPr>
        <w:numPr>
          <w:ilvl w:val="0"/>
          <w:numId w:val="31"/>
        </w:numPr>
        <w:pBdr>
          <w:top w:val="nil"/>
          <w:left w:val="nil"/>
          <w:bottom w:val="nil"/>
          <w:right w:val="nil"/>
          <w:between w:val="nil"/>
        </w:pBdr>
        <w:spacing w:after="0" w:line="360" w:lineRule="auto"/>
        <w:jc w:val="both"/>
        <w:rPr>
          <w:rFonts w:ascii="Arial" w:eastAsia="Arial" w:hAnsi="Arial" w:cs="Arial"/>
          <w:sz w:val="16"/>
          <w:szCs w:val="16"/>
        </w:rPr>
      </w:pPr>
      <w:r w:rsidRPr="00451AFB">
        <w:rPr>
          <w:rFonts w:ascii="Arial" w:eastAsia="Arial" w:hAnsi="Arial" w:cs="Arial"/>
          <w:color w:val="000000"/>
          <w:sz w:val="16"/>
          <w:szCs w:val="16"/>
        </w:rPr>
        <w:t xml:space="preserve">Otwarcie ofert nastąpi na zasadach i w trybie art. 222 ust. 1, 2, 3 i 4 ustawy </w:t>
      </w:r>
      <w:proofErr w:type="spellStart"/>
      <w:r w:rsidRPr="00451AFB">
        <w:rPr>
          <w:rFonts w:ascii="Arial" w:eastAsia="Arial" w:hAnsi="Arial" w:cs="Arial"/>
          <w:color w:val="000000"/>
          <w:sz w:val="16"/>
          <w:szCs w:val="16"/>
        </w:rPr>
        <w:t>Pzp</w:t>
      </w:r>
      <w:proofErr w:type="spellEnd"/>
      <w:r w:rsidRPr="00451AFB">
        <w:rPr>
          <w:rFonts w:ascii="Arial" w:eastAsia="Arial" w:hAnsi="Arial" w:cs="Arial"/>
          <w:color w:val="000000"/>
          <w:sz w:val="16"/>
          <w:szCs w:val="16"/>
        </w:rPr>
        <w:t>.</w:t>
      </w:r>
    </w:p>
    <w:p w:rsidR="000E3B24" w:rsidRPr="00451AFB" w:rsidRDefault="000E3B24" w:rsidP="00407B61">
      <w:pPr>
        <w:numPr>
          <w:ilvl w:val="0"/>
          <w:numId w:val="31"/>
        </w:numPr>
        <w:pBdr>
          <w:top w:val="nil"/>
          <w:left w:val="nil"/>
          <w:bottom w:val="nil"/>
          <w:right w:val="nil"/>
          <w:between w:val="nil"/>
        </w:pBdr>
        <w:spacing w:after="0" w:line="360" w:lineRule="auto"/>
        <w:jc w:val="both"/>
        <w:rPr>
          <w:rFonts w:ascii="Arial" w:eastAsia="Arial" w:hAnsi="Arial" w:cs="Arial"/>
          <w:sz w:val="16"/>
          <w:szCs w:val="16"/>
        </w:rPr>
      </w:pPr>
      <w:r w:rsidRPr="00451AFB">
        <w:rPr>
          <w:rFonts w:ascii="Arial" w:eastAsia="Arial" w:hAnsi="Arial" w:cs="Arial"/>
          <w:color w:val="000000"/>
          <w:sz w:val="16"/>
          <w:szCs w:val="16"/>
        </w:rPr>
        <w:t xml:space="preserve">Niezwłocznie po otwarciu ofert Zamawiający zamieści na stronie internetowej, na której była zamieszczona SWZ wraz </w:t>
      </w:r>
      <w:r w:rsidR="007744FD">
        <w:rPr>
          <w:rFonts w:ascii="Arial" w:eastAsia="Arial" w:hAnsi="Arial" w:cs="Arial"/>
          <w:color w:val="000000"/>
          <w:sz w:val="16"/>
          <w:szCs w:val="16"/>
        </w:rPr>
        <w:br/>
      </w:r>
      <w:r w:rsidRPr="00451AFB">
        <w:rPr>
          <w:rFonts w:ascii="Arial" w:eastAsia="Arial" w:hAnsi="Arial" w:cs="Arial"/>
          <w:color w:val="000000"/>
          <w:sz w:val="16"/>
          <w:szCs w:val="16"/>
        </w:rPr>
        <w:t>z załącznikami, informacje, o których mowa w art. 222 ust. 5 ustawy.</w:t>
      </w:r>
    </w:p>
    <w:p w:rsidR="000E3B24" w:rsidRPr="00451AFB" w:rsidRDefault="000E3B24" w:rsidP="003460C1">
      <w:pPr>
        <w:pBdr>
          <w:top w:val="nil"/>
          <w:left w:val="nil"/>
          <w:bottom w:val="nil"/>
          <w:right w:val="nil"/>
          <w:between w:val="nil"/>
        </w:pBdr>
        <w:spacing w:after="0" w:line="360" w:lineRule="auto"/>
        <w:ind w:left="357"/>
        <w:jc w:val="both"/>
        <w:rPr>
          <w:rFonts w:ascii="Arial" w:eastAsia="Arial" w:hAnsi="Arial" w:cs="Arial"/>
          <w:sz w:val="16"/>
          <w:szCs w:val="16"/>
        </w:rPr>
      </w:pPr>
    </w:p>
    <w:p w:rsidR="000E3B24" w:rsidRPr="00451AFB" w:rsidRDefault="000E3B24" w:rsidP="00407B61">
      <w:pPr>
        <w:pStyle w:val="Akapitzlist"/>
        <w:numPr>
          <w:ilvl w:val="0"/>
          <w:numId w:val="32"/>
        </w:numPr>
        <w:pBdr>
          <w:top w:val="nil"/>
          <w:left w:val="nil"/>
          <w:bottom w:val="nil"/>
          <w:right w:val="nil"/>
          <w:between w:val="nil"/>
        </w:pBdr>
        <w:spacing w:line="360" w:lineRule="auto"/>
        <w:rPr>
          <w:rFonts w:ascii="Arial" w:eastAsia="Arial" w:hAnsi="Arial" w:cs="Arial"/>
          <w:color w:val="000000"/>
          <w:sz w:val="16"/>
          <w:szCs w:val="16"/>
        </w:rPr>
      </w:pPr>
      <w:r w:rsidRPr="00451AFB">
        <w:rPr>
          <w:rFonts w:ascii="Arial" w:eastAsia="Arial" w:hAnsi="Arial" w:cs="Arial"/>
          <w:b/>
          <w:color w:val="000000"/>
          <w:sz w:val="16"/>
          <w:szCs w:val="16"/>
          <w:u w:val="single"/>
        </w:rPr>
        <w:t>Dokumenty składające się na ofertę:</w:t>
      </w:r>
    </w:p>
    <w:p w:rsidR="000E3B24" w:rsidRPr="00451AFB" w:rsidRDefault="000E3B24" w:rsidP="003460C1">
      <w:pPr>
        <w:pBdr>
          <w:top w:val="nil"/>
          <w:left w:val="nil"/>
          <w:bottom w:val="nil"/>
          <w:right w:val="nil"/>
          <w:between w:val="nil"/>
        </w:pBdr>
        <w:spacing w:after="0" w:line="360" w:lineRule="auto"/>
        <w:ind w:left="720"/>
        <w:jc w:val="both"/>
        <w:rPr>
          <w:rFonts w:ascii="Arial" w:eastAsia="Arial" w:hAnsi="Arial" w:cs="Arial"/>
          <w:color w:val="000000"/>
          <w:sz w:val="16"/>
          <w:szCs w:val="16"/>
        </w:rPr>
      </w:pPr>
    </w:p>
    <w:p w:rsidR="003460C1" w:rsidRPr="00451AFB" w:rsidRDefault="003460C1" w:rsidP="00407B61">
      <w:pPr>
        <w:pStyle w:val="Akapitzlist"/>
        <w:numPr>
          <w:ilvl w:val="0"/>
          <w:numId w:val="22"/>
        </w:numPr>
        <w:autoSpaceDE w:val="0"/>
        <w:autoSpaceDN w:val="0"/>
        <w:adjustRightInd w:val="0"/>
        <w:spacing w:line="360" w:lineRule="auto"/>
        <w:rPr>
          <w:rFonts w:ascii="Arial" w:hAnsi="Arial" w:cs="Arial"/>
          <w:color w:val="000000"/>
          <w:sz w:val="16"/>
          <w:szCs w:val="16"/>
          <w:lang w:eastAsia="pl-PL"/>
        </w:rPr>
      </w:pPr>
      <w:r w:rsidRPr="00451AFB">
        <w:rPr>
          <w:rFonts w:ascii="Arial" w:hAnsi="Arial" w:cs="Arial"/>
          <w:b/>
          <w:bCs/>
          <w:color w:val="000000"/>
          <w:sz w:val="16"/>
          <w:szCs w:val="16"/>
          <w:lang w:eastAsia="pl-PL"/>
        </w:rPr>
        <w:t xml:space="preserve">Formularz Ofertowy, </w:t>
      </w:r>
      <w:r w:rsidRPr="00451AFB">
        <w:rPr>
          <w:rFonts w:ascii="Arial" w:hAnsi="Arial" w:cs="Arial"/>
          <w:color w:val="000000"/>
          <w:sz w:val="16"/>
          <w:szCs w:val="16"/>
          <w:lang w:eastAsia="pl-PL"/>
        </w:rPr>
        <w:t xml:space="preserve">udostępniony przez Zamawiającego na Platformie e-Zamówienia i zamieszczony w podglądzie postępowania w zakładce „Informacje podstawowe”, podpisany kwalifikowanym podpisem elektronicznym, podpisem zaufanym lub podpisem osobistym przez osoby umocowane należycie do reprezentowania Wykonawcy. </w:t>
      </w:r>
    </w:p>
    <w:p w:rsidR="006D4DAC" w:rsidRPr="00451AFB" w:rsidRDefault="006D4DAC" w:rsidP="00407B61">
      <w:pPr>
        <w:numPr>
          <w:ilvl w:val="0"/>
          <w:numId w:val="22"/>
        </w:numPr>
        <w:pBdr>
          <w:top w:val="nil"/>
          <w:left w:val="nil"/>
          <w:bottom w:val="nil"/>
          <w:right w:val="nil"/>
          <w:between w:val="nil"/>
        </w:pBdr>
        <w:spacing w:after="0" w:line="360" w:lineRule="auto"/>
        <w:jc w:val="both"/>
        <w:rPr>
          <w:rFonts w:ascii="Arial" w:eastAsia="Arial" w:hAnsi="Arial" w:cs="Arial"/>
          <w:color w:val="000000"/>
          <w:sz w:val="16"/>
          <w:szCs w:val="16"/>
        </w:rPr>
      </w:pPr>
      <w:r w:rsidRPr="00451AFB">
        <w:rPr>
          <w:rFonts w:ascii="Arial" w:eastAsia="Arial" w:hAnsi="Arial" w:cs="Arial"/>
          <w:b/>
          <w:color w:val="000000"/>
          <w:sz w:val="16"/>
          <w:szCs w:val="16"/>
        </w:rPr>
        <w:t>szczegółowa oferta cenowa</w:t>
      </w:r>
      <w:r w:rsidRPr="00451AFB">
        <w:rPr>
          <w:rFonts w:ascii="Arial" w:eastAsia="Arial" w:hAnsi="Arial" w:cs="Arial"/>
          <w:color w:val="000000"/>
          <w:sz w:val="16"/>
          <w:szCs w:val="16"/>
        </w:rPr>
        <w:t xml:space="preserve"> (wg wzoru tabeli zamieszczonej w rozdz. XVI ust. 2 Specyfikacji),</w:t>
      </w:r>
    </w:p>
    <w:p w:rsidR="006D4DAC" w:rsidRPr="00451AFB" w:rsidRDefault="006D4DAC" w:rsidP="003460C1">
      <w:pPr>
        <w:pStyle w:val="Akapitzlist"/>
        <w:spacing w:line="360" w:lineRule="auto"/>
        <w:jc w:val="both"/>
        <w:rPr>
          <w:rFonts w:ascii="Arial" w:hAnsi="Arial" w:cs="Arial"/>
          <w:b/>
          <w:position w:val="2"/>
          <w:sz w:val="16"/>
          <w:szCs w:val="16"/>
        </w:rPr>
      </w:pPr>
      <w:r w:rsidRPr="00451AFB">
        <w:rPr>
          <w:rFonts w:ascii="Arial" w:hAnsi="Arial" w:cs="Arial"/>
          <w:b/>
          <w:sz w:val="16"/>
          <w:szCs w:val="16"/>
        </w:rPr>
        <w:t xml:space="preserve">UWAGA! W przypadku nie dołączenia do oferty Szczegółowej Oferty Cenowej, Zamawiający </w:t>
      </w:r>
      <w:r w:rsidRPr="00451AFB">
        <w:rPr>
          <w:rFonts w:ascii="Arial" w:hAnsi="Arial" w:cs="Arial"/>
          <w:b/>
          <w:sz w:val="16"/>
          <w:szCs w:val="16"/>
          <w:u w:val="single"/>
        </w:rPr>
        <w:t>odrzuci</w:t>
      </w:r>
      <w:r w:rsidRPr="00451AFB">
        <w:rPr>
          <w:rFonts w:ascii="Arial" w:hAnsi="Arial" w:cs="Arial"/>
          <w:b/>
          <w:sz w:val="16"/>
          <w:szCs w:val="16"/>
        </w:rPr>
        <w:t xml:space="preserve"> ofertę Wykonawcy,</w:t>
      </w:r>
    </w:p>
    <w:p w:rsidR="006B31D3" w:rsidRPr="00451AFB" w:rsidRDefault="006B31D3" w:rsidP="00407B61">
      <w:pPr>
        <w:numPr>
          <w:ilvl w:val="0"/>
          <w:numId w:val="22"/>
        </w:numPr>
        <w:pBdr>
          <w:top w:val="nil"/>
          <w:left w:val="nil"/>
          <w:bottom w:val="nil"/>
          <w:right w:val="nil"/>
          <w:between w:val="nil"/>
        </w:pBdr>
        <w:spacing w:after="0" w:line="360" w:lineRule="auto"/>
        <w:ind w:left="714" w:hanging="357"/>
        <w:jc w:val="both"/>
        <w:rPr>
          <w:rFonts w:ascii="Arial" w:eastAsia="Arial" w:hAnsi="Arial" w:cs="Arial"/>
          <w:color w:val="000000"/>
          <w:sz w:val="16"/>
          <w:szCs w:val="16"/>
        </w:rPr>
      </w:pPr>
      <w:r w:rsidRPr="00451AFB">
        <w:rPr>
          <w:rFonts w:ascii="Arial" w:eastAsia="Arial" w:hAnsi="Arial" w:cs="Arial"/>
          <w:b/>
          <w:color w:val="000000"/>
          <w:sz w:val="16"/>
          <w:szCs w:val="16"/>
        </w:rPr>
        <w:t>dokumenty i oświadczenia</w:t>
      </w:r>
      <w:r w:rsidRPr="00451AFB">
        <w:rPr>
          <w:rFonts w:ascii="Arial" w:eastAsia="Arial" w:hAnsi="Arial" w:cs="Arial"/>
          <w:color w:val="000000"/>
          <w:sz w:val="16"/>
          <w:szCs w:val="16"/>
        </w:rPr>
        <w:t xml:space="preserve"> potwierdzające spełnianie przez Wykonawcę warunków u</w:t>
      </w:r>
      <w:r w:rsidR="00962392" w:rsidRPr="00451AFB">
        <w:rPr>
          <w:rFonts w:ascii="Arial" w:eastAsia="Arial" w:hAnsi="Arial" w:cs="Arial"/>
          <w:color w:val="000000"/>
          <w:sz w:val="16"/>
          <w:szCs w:val="16"/>
        </w:rPr>
        <w:t xml:space="preserve">działu </w:t>
      </w:r>
      <w:r w:rsidRPr="00451AFB">
        <w:rPr>
          <w:rFonts w:ascii="Arial" w:eastAsia="Arial" w:hAnsi="Arial" w:cs="Arial"/>
          <w:color w:val="000000"/>
          <w:sz w:val="16"/>
          <w:szCs w:val="16"/>
        </w:rPr>
        <w:t>w Postępowaniu i brak podstaw do wykluczenia (wymienione w rozdz. IX Specyfikacji),</w:t>
      </w:r>
    </w:p>
    <w:p w:rsidR="006B31D3" w:rsidRPr="00451AFB" w:rsidRDefault="006B31D3" w:rsidP="00407B61">
      <w:pPr>
        <w:numPr>
          <w:ilvl w:val="0"/>
          <w:numId w:val="22"/>
        </w:numPr>
        <w:pBdr>
          <w:top w:val="nil"/>
          <w:left w:val="nil"/>
          <w:bottom w:val="nil"/>
          <w:right w:val="nil"/>
          <w:between w:val="nil"/>
        </w:pBdr>
        <w:spacing w:after="0" w:line="360" w:lineRule="auto"/>
        <w:jc w:val="both"/>
        <w:rPr>
          <w:rFonts w:ascii="Arial" w:eastAsia="Arial" w:hAnsi="Arial" w:cs="Arial"/>
          <w:color w:val="000000"/>
          <w:sz w:val="16"/>
          <w:szCs w:val="16"/>
        </w:rPr>
      </w:pPr>
      <w:r w:rsidRPr="00451AFB">
        <w:rPr>
          <w:rFonts w:ascii="Arial" w:eastAsia="Arial" w:hAnsi="Arial" w:cs="Arial"/>
          <w:b/>
          <w:color w:val="000000"/>
          <w:sz w:val="16"/>
          <w:szCs w:val="16"/>
        </w:rPr>
        <w:t>dokumenty</w:t>
      </w:r>
      <w:r w:rsidRPr="00451AFB">
        <w:rPr>
          <w:rFonts w:ascii="Arial" w:eastAsia="Arial" w:hAnsi="Arial" w:cs="Arial"/>
          <w:color w:val="000000"/>
          <w:sz w:val="16"/>
          <w:szCs w:val="16"/>
        </w:rPr>
        <w:t xml:space="preserve"> wskazane w rozdz. X Specyfikacji (jeśli dotyczy),</w:t>
      </w:r>
    </w:p>
    <w:p w:rsidR="006B31D3" w:rsidRPr="006D4DAC" w:rsidRDefault="006B31D3" w:rsidP="00407B61">
      <w:pPr>
        <w:numPr>
          <w:ilvl w:val="0"/>
          <w:numId w:val="22"/>
        </w:numPr>
        <w:pBdr>
          <w:top w:val="nil"/>
          <w:left w:val="nil"/>
          <w:bottom w:val="nil"/>
          <w:right w:val="nil"/>
          <w:between w:val="nil"/>
        </w:pBdr>
        <w:spacing w:after="0" w:line="360" w:lineRule="auto"/>
        <w:jc w:val="both"/>
        <w:rPr>
          <w:rFonts w:ascii="Arial" w:eastAsia="Arial" w:hAnsi="Arial" w:cs="Arial"/>
          <w:color w:val="000000"/>
          <w:sz w:val="16"/>
          <w:szCs w:val="16"/>
        </w:rPr>
      </w:pPr>
      <w:r w:rsidRPr="006D4DAC">
        <w:rPr>
          <w:rFonts w:ascii="Arial" w:eastAsia="Arial" w:hAnsi="Arial" w:cs="Arial"/>
          <w:color w:val="000000"/>
          <w:sz w:val="16"/>
          <w:szCs w:val="16"/>
        </w:rPr>
        <w:t>w przypadku Wykonawców działających przez pełnomocnika – pełnomocnictwo,</w:t>
      </w:r>
    </w:p>
    <w:p w:rsidR="006B31D3" w:rsidRPr="006D4DAC" w:rsidRDefault="006B31D3" w:rsidP="00407B61">
      <w:pPr>
        <w:numPr>
          <w:ilvl w:val="0"/>
          <w:numId w:val="22"/>
        </w:numPr>
        <w:pBdr>
          <w:top w:val="nil"/>
          <w:left w:val="nil"/>
          <w:bottom w:val="nil"/>
          <w:right w:val="nil"/>
          <w:between w:val="nil"/>
        </w:pBdr>
        <w:spacing w:after="0" w:line="360" w:lineRule="auto"/>
        <w:jc w:val="both"/>
        <w:rPr>
          <w:rFonts w:ascii="Arial" w:eastAsia="Arial" w:hAnsi="Arial" w:cs="Arial"/>
          <w:color w:val="000000"/>
          <w:sz w:val="16"/>
          <w:szCs w:val="16"/>
        </w:rPr>
      </w:pPr>
      <w:r w:rsidRPr="006D4DAC">
        <w:rPr>
          <w:rFonts w:ascii="Arial" w:eastAsia="Arial" w:hAnsi="Arial" w:cs="Arial"/>
          <w:color w:val="000000"/>
          <w:sz w:val="16"/>
          <w:szCs w:val="16"/>
        </w:rPr>
        <w:t>w przypadku Wykonawców wspólnie ubiegających się o zamówienie – dokument stwierdzający ustanowienie przez Wykonawców wspólnie ubiegających się o zamówienie</w:t>
      </w:r>
      <w:r w:rsidR="00962392" w:rsidRPr="006D4DAC">
        <w:rPr>
          <w:rFonts w:ascii="Arial" w:eastAsia="Arial" w:hAnsi="Arial" w:cs="Arial"/>
          <w:color w:val="000000"/>
          <w:sz w:val="16"/>
          <w:szCs w:val="16"/>
        </w:rPr>
        <w:t xml:space="preserve"> pełnomocnika</w:t>
      </w:r>
      <w:r w:rsidR="00895AF0" w:rsidRPr="006D4DAC">
        <w:rPr>
          <w:rFonts w:ascii="Arial" w:eastAsia="Arial" w:hAnsi="Arial" w:cs="Arial"/>
          <w:color w:val="000000"/>
          <w:sz w:val="16"/>
          <w:szCs w:val="16"/>
        </w:rPr>
        <w:t xml:space="preserve"> </w:t>
      </w:r>
      <w:r w:rsidRPr="006D4DAC">
        <w:rPr>
          <w:rFonts w:ascii="Arial" w:eastAsia="Arial" w:hAnsi="Arial" w:cs="Arial"/>
          <w:color w:val="000000"/>
          <w:sz w:val="16"/>
          <w:szCs w:val="16"/>
        </w:rPr>
        <w:t xml:space="preserve">do reprezentowania ich w Postępowaniu </w:t>
      </w:r>
      <w:r w:rsidR="00962392" w:rsidRPr="006D4DAC">
        <w:rPr>
          <w:rFonts w:ascii="Arial" w:eastAsia="Arial" w:hAnsi="Arial" w:cs="Arial"/>
          <w:color w:val="000000"/>
          <w:sz w:val="16"/>
          <w:szCs w:val="16"/>
        </w:rPr>
        <w:br/>
      </w:r>
      <w:r w:rsidRPr="006D4DAC">
        <w:rPr>
          <w:rFonts w:ascii="Arial" w:eastAsia="Arial" w:hAnsi="Arial" w:cs="Arial"/>
          <w:color w:val="000000"/>
          <w:sz w:val="16"/>
          <w:szCs w:val="16"/>
        </w:rPr>
        <w:t>o udzielenie z</w:t>
      </w:r>
      <w:r w:rsidR="00962392" w:rsidRPr="006D4DAC">
        <w:rPr>
          <w:rFonts w:ascii="Arial" w:eastAsia="Arial" w:hAnsi="Arial" w:cs="Arial"/>
          <w:color w:val="000000"/>
          <w:sz w:val="16"/>
          <w:szCs w:val="16"/>
        </w:rPr>
        <w:t xml:space="preserve">amówienia albo reprezentowania </w:t>
      </w:r>
      <w:r w:rsidRPr="006D4DAC">
        <w:rPr>
          <w:rFonts w:ascii="Arial" w:eastAsia="Arial" w:hAnsi="Arial" w:cs="Arial"/>
          <w:color w:val="000000"/>
          <w:sz w:val="16"/>
          <w:szCs w:val="16"/>
        </w:rPr>
        <w:t>w Postępowaniu  i zawarcia umowy w sprawie zamówienia publicznego,</w:t>
      </w:r>
    </w:p>
    <w:p w:rsidR="00895AF0" w:rsidRPr="005F55EE" w:rsidRDefault="00895AF0" w:rsidP="00895AF0">
      <w:pPr>
        <w:pBdr>
          <w:top w:val="nil"/>
          <w:left w:val="nil"/>
          <w:bottom w:val="nil"/>
          <w:right w:val="nil"/>
          <w:between w:val="nil"/>
        </w:pBdr>
        <w:spacing w:after="0" w:line="360" w:lineRule="auto"/>
        <w:ind w:left="720"/>
        <w:jc w:val="both"/>
        <w:rPr>
          <w:rFonts w:ascii="Arial" w:eastAsia="Arial" w:hAnsi="Arial" w:cs="Arial"/>
          <w:color w:val="000000"/>
          <w:sz w:val="16"/>
          <w:szCs w:val="16"/>
        </w:rPr>
      </w:pPr>
    </w:p>
    <w:p w:rsidR="006B31D3" w:rsidRPr="005F55EE" w:rsidRDefault="006B31D3" w:rsidP="00407B61">
      <w:pPr>
        <w:numPr>
          <w:ilvl w:val="0"/>
          <w:numId w:val="20"/>
        </w:numPr>
        <w:pBdr>
          <w:top w:val="nil"/>
          <w:left w:val="nil"/>
          <w:bottom w:val="nil"/>
          <w:right w:val="nil"/>
          <w:between w:val="nil"/>
        </w:pBdr>
        <w:shd w:val="clear" w:color="auto" w:fill="FFFFFF"/>
        <w:spacing w:after="0" w:line="360" w:lineRule="auto"/>
        <w:jc w:val="both"/>
        <w:rPr>
          <w:rFonts w:ascii="Arial" w:hAnsi="Arial" w:cs="Arial"/>
          <w:color w:val="000000"/>
          <w:sz w:val="16"/>
          <w:szCs w:val="16"/>
        </w:rPr>
      </w:pPr>
      <w:r w:rsidRPr="005F55EE">
        <w:rPr>
          <w:rFonts w:ascii="Arial" w:eastAsia="Arial" w:hAnsi="Arial" w:cs="Arial"/>
          <w:b/>
          <w:color w:val="000000"/>
          <w:sz w:val="16"/>
          <w:szCs w:val="16"/>
        </w:rPr>
        <w:t xml:space="preserve">Treść złożonej oferty musi odpowiadać treści Specyfikacji. Zamawiający zaleca aby przy sporządzeniu oferty, Wykonawca skorzystał z wzorów przygotowanych przez Zamawiającego. </w:t>
      </w:r>
      <w:r w:rsidRPr="005F55EE">
        <w:rPr>
          <w:rFonts w:ascii="Arial" w:eastAsia="Arial" w:hAnsi="Arial" w:cs="Arial"/>
          <w:color w:val="000000"/>
          <w:sz w:val="16"/>
          <w:szCs w:val="16"/>
        </w:rPr>
        <w:t>Wykonawca może przedstawić ofertę na swoich formularzach z zastrzeżeniem, że muszą one zawierać wszystkie informacje określone przez Zamawiającego w Specyfikacji.</w:t>
      </w:r>
    </w:p>
    <w:p w:rsidR="006B31D3" w:rsidRPr="005F55EE" w:rsidRDefault="006B31D3" w:rsidP="00407B61">
      <w:pPr>
        <w:numPr>
          <w:ilvl w:val="0"/>
          <w:numId w:val="20"/>
        </w:numPr>
        <w:pBdr>
          <w:top w:val="nil"/>
          <w:left w:val="nil"/>
          <w:bottom w:val="nil"/>
          <w:right w:val="nil"/>
          <w:between w:val="nil"/>
        </w:pBdr>
        <w:shd w:val="clear" w:color="auto" w:fill="FFFFFF"/>
        <w:spacing w:after="0" w:line="360" w:lineRule="auto"/>
        <w:jc w:val="both"/>
        <w:rPr>
          <w:rFonts w:ascii="Arial" w:hAnsi="Arial" w:cs="Arial"/>
          <w:color w:val="000000"/>
          <w:sz w:val="16"/>
          <w:szCs w:val="16"/>
        </w:rPr>
      </w:pPr>
      <w:r w:rsidRPr="005F55EE">
        <w:rPr>
          <w:rFonts w:ascii="Arial" w:eastAsia="Arial" w:hAnsi="Arial" w:cs="Arial"/>
          <w:color w:val="000000"/>
          <w:sz w:val="16"/>
          <w:szCs w:val="16"/>
        </w:rPr>
        <w:t>Ofertę należy sporządzić w języku polskim. Dokumenty sporządzone w języku obcym muszą być składane wraz z  tłumaczeniem na język polski.</w:t>
      </w:r>
    </w:p>
    <w:p w:rsidR="006B31D3" w:rsidRPr="005F55EE" w:rsidRDefault="006B31D3" w:rsidP="00407B61">
      <w:pPr>
        <w:numPr>
          <w:ilvl w:val="0"/>
          <w:numId w:val="20"/>
        </w:numPr>
        <w:pBdr>
          <w:top w:val="nil"/>
          <w:left w:val="nil"/>
          <w:bottom w:val="nil"/>
          <w:right w:val="nil"/>
          <w:between w:val="nil"/>
        </w:pBdr>
        <w:shd w:val="clear" w:color="auto" w:fill="FFFFFF"/>
        <w:spacing w:after="0" w:line="360" w:lineRule="auto"/>
        <w:jc w:val="both"/>
        <w:rPr>
          <w:rFonts w:ascii="Arial" w:hAnsi="Arial" w:cs="Arial"/>
          <w:color w:val="000000"/>
          <w:sz w:val="16"/>
          <w:szCs w:val="16"/>
        </w:rPr>
      </w:pPr>
      <w:r w:rsidRPr="005F55EE">
        <w:rPr>
          <w:rFonts w:ascii="Arial" w:eastAsia="Arial" w:hAnsi="Arial" w:cs="Arial"/>
          <w:color w:val="000000"/>
          <w:sz w:val="16"/>
          <w:szCs w:val="16"/>
        </w:rPr>
        <w:t xml:space="preserve">Wykonawca ma prawo złożyć tylko jedną ofertę. Wykonawca ponosi wszelkie koszty związane z przygotowaniem </w:t>
      </w:r>
      <w:r w:rsidR="00451AFB">
        <w:rPr>
          <w:rFonts w:ascii="Arial" w:eastAsia="Arial" w:hAnsi="Arial" w:cs="Arial"/>
          <w:color w:val="000000"/>
          <w:sz w:val="16"/>
          <w:szCs w:val="16"/>
        </w:rPr>
        <w:br/>
      </w:r>
      <w:r w:rsidRPr="005F55EE">
        <w:rPr>
          <w:rFonts w:ascii="Arial" w:eastAsia="Arial" w:hAnsi="Arial" w:cs="Arial"/>
          <w:color w:val="000000"/>
          <w:sz w:val="16"/>
          <w:szCs w:val="16"/>
        </w:rPr>
        <w:t>i złożeniem oferty.</w:t>
      </w:r>
    </w:p>
    <w:p w:rsidR="006B31D3" w:rsidRPr="005F55EE" w:rsidRDefault="006B31D3" w:rsidP="00407B61">
      <w:pPr>
        <w:numPr>
          <w:ilvl w:val="0"/>
          <w:numId w:val="20"/>
        </w:numPr>
        <w:pBdr>
          <w:top w:val="nil"/>
          <w:left w:val="nil"/>
          <w:bottom w:val="nil"/>
          <w:right w:val="nil"/>
          <w:between w:val="nil"/>
        </w:pBdr>
        <w:shd w:val="clear" w:color="auto" w:fill="FFFFFF"/>
        <w:spacing w:after="0" w:line="360" w:lineRule="auto"/>
        <w:jc w:val="both"/>
        <w:rPr>
          <w:rFonts w:ascii="Arial" w:hAnsi="Arial" w:cs="Arial"/>
          <w:color w:val="000000"/>
          <w:sz w:val="16"/>
          <w:szCs w:val="16"/>
        </w:rPr>
      </w:pPr>
      <w:r w:rsidRPr="005F55EE">
        <w:rPr>
          <w:rFonts w:ascii="Arial" w:eastAsia="Arial" w:hAnsi="Arial" w:cs="Arial"/>
          <w:b/>
          <w:color w:val="000000"/>
          <w:sz w:val="16"/>
          <w:szCs w:val="16"/>
        </w:rPr>
        <w:t xml:space="preserve">Oferta i załączniki do oferty muszą być podpisane przez upoważnionego (upoważnionych) przedstawiciela (przedstawicieli) Wykonawcy za pomocą </w:t>
      </w:r>
      <w:r w:rsidR="00007F72" w:rsidRPr="005F55EE">
        <w:rPr>
          <w:rFonts w:ascii="Arial" w:eastAsia="Arial" w:hAnsi="Arial" w:cs="Arial"/>
          <w:b/>
          <w:color w:val="000000"/>
          <w:sz w:val="16"/>
          <w:szCs w:val="16"/>
        </w:rPr>
        <w:t xml:space="preserve">kwalifikowanego podpisu </w:t>
      </w:r>
      <w:r w:rsidRPr="005F55EE">
        <w:rPr>
          <w:rFonts w:ascii="Arial" w:eastAsia="Arial" w:hAnsi="Arial" w:cs="Arial"/>
          <w:b/>
          <w:color w:val="000000"/>
          <w:sz w:val="16"/>
          <w:szCs w:val="16"/>
        </w:rPr>
        <w:t xml:space="preserve">elektronicznego lub w postaci elektronicznej opatrzonej podpisem zaufanym lub podpisem osobistym. </w:t>
      </w:r>
    </w:p>
    <w:p w:rsidR="006B31D3" w:rsidRPr="005F55EE" w:rsidRDefault="006B31D3" w:rsidP="00407B61">
      <w:pPr>
        <w:numPr>
          <w:ilvl w:val="0"/>
          <w:numId w:val="20"/>
        </w:numPr>
        <w:pBdr>
          <w:top w:val="nil"/>
          <w:left w:val="nil"/>
          <w:bottom w:val="nil"/>
          <w:right w:val="nil"/>
          <w:between w:val="nil"/>
        </w:pBdr>
        <w:spacing w:after="0" w:line="360" w:lineRule="auto"/>
        <w:jc w:val="both"/>
        <w:rPr>
          <w:rFonts w:ascii="Arial" w:hAnsi="Arial" w:cs="Arial"/>
          <w:color w:val="000000"/>
          <w:sz w:val="16"/>
          <w:szCs w:val="16"/>
        </w:rPr>
      </w:pPr>
      <w:r w:rsidRPr="005F55EE">
        <w:rPr>
          <w:rFonts w:ascii="Arial" w:eastAsia="Arial" w:hAnsi="Arial" w:cs="Arial"/>
          <w:color w:val="000000"/>
          <w:sz w:val="16"/>
          <w:szCs w:val="16"/>
        </w:rPr>
        <w:t>W przypadku, gdy Wykonawcę reprezentuje Pełnomocnik wraz z ofertą winno być złożone pełnomocnictwo dla tej osoby określające jego zakres. Pełnomocnictwo winno być podpisane przez osoby uprawnione do reprezentowania Wykonawcy.</w:t>
      </w:r>
    </w:p>
    <w:p w:rsidR="006B31D3" w:rsidRPr="005F55EE" w:rsidRDefault="006B31D3" w:rsidP="005F55EE">
      <w:pPr>
        <w:pBdr>
          <w:top w:val="nil"/>
          <w:left w:val="nil"/>
          <w:bottom w:val="nil"/>
          <w:right w:val="nil"/>
          <w:between w:val="nil"/>
        </w:pBdr>
        <w:spacing w:after="0" w:line="360" w:lineRule="auto"/>
        <w:ind w:left="720"/>
        <w:jc w:val="both"/>
        <w:rPr>
          <w:rFonts w:ascii="Arial" w:eastAsia="Arial" w:hAnsi="Arial" w:cs="Arial"/>
          <w:color w:val="000000"/>
          <w:sz w:val="16"/>
          <w:szCs w:val="16"/>
        </w:rPr>
      </w:pPr>
      <w:r w:rsidRPr="005F55EE">
        <w:rPr>
          <w:rFonts w:ascii="Arial" w:eastAsia="Arial" w:hAnsi="Arial" w:cs="Arial"/>
          <w:color w:val="000000"/>
          <w:sz w:val="16"/>
          <w:szCs w:val="16"/>
        </w:rPr>
        <w:t>Wszelkie pełnomocnictwa winny być załączone do oferty w formie oryginału lub urzędowo poświadczonego odpisu pełnomocnictwa (notarialnie – art. 9</w:t>
      </w:r>
      <w:r w:rsidR="00B42025" w:rsidRPr="005F55EE">
        <w:rPr>
          <w:rFonts w:ascii="Arial" w:eastAsia="Arial" w:hAnsi="Arial" w:cs="Arial"/>
          <w:color w:val="000000"/>
          <w:sz w:val="16"/>
          <w:szCs w:val="16"/>
        </w:rPr>
        <w:t>7 ust. 2</w:t>
      </w:r>
      <w:r w:rsidRPr="005F55EE">
        <w:rPr>
          <w:rFonts w:ascii="Arial" w:eastAsia="Arial" w:hAnsi="Arial" w:cs="Arial"/>
          <w:color w:val="000000"/>
          <w:sz w:val="16"/>
          <w:szCs w:val="16"/>
        </w:rPr>
        <w:t xml:space="preserve"> ustawy z 14 lutego 1991 r. – Prawo o notariacie (tekst jednolity Dz. U. </w:t>
      </w:r>
      <w:r w:rsidR="00895AF0">
        <w:rPr>
          <w:rFonts w:ascii="Arial" w:eastAsia="Arial" w:hAnsi="Arial" w:cs="Arial"/>
          <w:color w:val="000000"/>
          <w:sz w:val="16"/>
          <w:szCs w:val="16"/>
        </w:rPr>
        <w:br/>
      </w:r>
      <w:r w:rsidRPr="005F55EE">
        <w:rPr>
          <w:rFonts w:ascii="Arial" w:eastAsia="Arial" w:hAnsi="Arial" w:cs="Arial"/>
          <w:color w:val="000000"/>
          <w:sz w:val="16"/>
          <w:szCs w:val="16"/>
        </w:rPr>
        <w:t>z 2014 poz. 164 z późniejszymi zmianami)).</w:t>
      </w:r>
    </w:p>
    <w:p w:rsidR="006B31D3" w:rsidRPr="005F55EE" w:rsidRDefault="006B31D3" w:rsidP="00407B61">
      <w:pPr>
        <w:widowControl w:val="0"/>
        <w:numPr>
          <w:ilvl w:val="0"/>
          <w:numId w:val="20"/>
        </w:numPr>
        <w:pBdr>
          <w:top w:val="nil"/>
          <w:left w:val="nil"/>
          <w:bottom w:val="nil"/>
          <w:right w:val="nil"/>
          <w:between w:val="nil"/>
        </w:pBdr>
        <w:shd w:val="clear" w:color="auto" w:fill="FFFFFF"/>
        <w:tabs>
          <w:tab w:val="left" w:pos="331"/>
        </w:tabs>
        <w:spacing w:after="0" w:line="360" w:lineRule="auto"/>
        <w:ind w:right="10"/>
        <w:jc w:val="both"/>
        <w:rPr>
          <w:rFonts w:ascii="Arial" w:hAnsi="Arial" w:cs="Arial"/>
          <w:color w:val="000000"/>
          <w:sz w:val="16"/>
          <w:szCs w:val="16"/>
        </w:rPr>
      </w:pPr>
      <w:r w:rsidRPr="00407EC6">
        <w:rPr>
          <w:rFonts w:ascii="Arial" w:eastAsia="Arial" w:hAnsi="Arial" w:cs="Arial"/>
          <w:color w:val="000000"/>
          <w:sz w:val="16"/>
          <w:szCs w:val="16"/>
        </w:rPr>
        <w:t xml:space="preserve">Wykonawca jest związany ofertą </w:t>
      </w:r>
      <w:r w:rsidR="00837C91" w:rsidRPr="00407EC6">
        <w:rPr>
          <w:rFonts w:ascii="Arial" w:eastAsia="Arial" w:hAnsi="Arial" w:cs="Arial"/>
          <w:color w:val="000000"/>
          <w:sz w:val="16"/>
          <w:szCs w:val="16"/>
        </w:rPr>
        <w:t xml:space="preserve">do dnia </w:t>
      </w:r>
      <w:r w:rsidR="00407EC6" w:rsidRPr="003F2B0F">
        <w:rPr>
          <w:rFonts w:ascii="Arial" w:eastAsia="Arial" w:hAnsi="Arial" w:cs="Arial"/>
          <w:b/>
          <w:strike/>
          <w:color w:val="FF0000"/>
          <w:sz w:val="16"/>
          <w:szCs w:val="16"/>
        </w:rPr>
        <w:t>30</w:t>
      </w:r>
      <w:r w:rsidR="009E612A" w:rsidRPr="003F2B0F">
        <w:rPr>
          <w:rFonts w:ascii="Arial" w:eastAsia="Arial" w:hAnsi="Arial" w:cs="Arial"/>
          <w:b/>
          <w:strike/>
          <w:color w:val="FF0000"/>
          <w:sz w:val="16"/>
          <w:szCs w:val="16"/>
        </w:rPr>
        <w:t>.12</w:t>
      </w:r>
      <w:r w:rsidR="00165DA8" w:rsidRPr="003F2B0F">
        <w:rPr>
          <w:rFonts w:ascii="Arial" w:eastAsia="Arial" w:hAnsi="Arial" w:cs="Arial"/>
          <w:b/>
          <w:strike/>
          <w:color w:val="FF0000"/>
          <w:sz w:val="16"/>
          <w:szCs w:val="16"/>
        </w:rPr>
        <w:t>.</w:t>
      </w:r>
      <w:r w:rsidR="002E21FD" w:rsidRPr="003F2B0F">
        <w:rPr>
          <w:rFonts w:ascii="Arial" w:eastAsia="Arial" w:hAnsi="Arial" w:cs="Arial"/>
          <w:b/>
          <w:strike/>
          <w:color w:val="FF0000"/>
          <w:sz w:val="16"/>
          <w:szCs w:val="16"/>
        </w:rPr>
        <w:t>2023</w:t>
      </w:r>
      <w:r w:rsidR="00AF2889" w:rsidRPr="003F2B0F">
        <w:rPr>
          <w:rFonts w:ascii="Arial" w:eastAsia="Arial" w:hAnsi="Arial" w:cs="Arial"/>
          <w:b/>
          <w:strike/>
          <w:color w:val="FF0000"/>
          <w:sz w:val="16"/>
          <w:szCs w:val="16"/>
        </w:rPr>
        <w:t xml:space="preserve"> </w:t>
      </w:r>
      <w:r w:rsidR="00374ED2" w:rsidRPr="003F2B0F">
        <w:rPr>
          <w:rFonts w:ascii="Arial" w:eastAsia="Arial" w:hAnsi="Arial" w:cs="Arial"/>
          <w:b/>
          <w:strike/>
          <w:color w:val="FF0000"/>
          <w:sz w:val="16"/>
          <w:szCs w:val="16"/>
        </w:rPr>
        <w:t>r</w:t>
      </w:r>
      <w:r w:rsidR="00374ED2" w:rsidRPr="003F2B0F">
        <w:rPr>
          <w:rFonts w:ascii="Arial" w:eastAsia="Arial" w:hAnsi="Arial" w:cs="Arial"/>
          <w:b/>
          <w:color w:val="FF0000"/>
          <w:sz w:val="16"/>
          <w:szCs w:val="16"/>
        </w:rPr>
        <w:t>.</w:t>
      </w:r>
      <w:r w:rsidR="003F2B0F" w:rsidRPr="003F2B0F">
        <w:rPr>
          <w:rFonts w:ascii="Arial" w:eastAsia="Arial" w:hAnsi="Arial" w:cs="Arial"/>
          <w:b/>
          <w:color w:val="FF0000"/>
          <w:sz w:val="16"/>
          <w:szCs w:val="16"/>
        </w:rPr>
        <w:t xml:space="preserve"> 3.01.2023 r.</w:t>
      </w:r>
      <w:r w:rsidR="003F2B0F">
        <w:rPr>
          <w:rFonts w:ascii="Arial" w:eastAsia="Arial" w:hAnsi="Arial" w:cs="Arial"/>
          <w:b/>
          <w:color w:val="000000"/>
          <w:sz w:val="16"/>
          <w:szCs w:val="16"/>
        </w:rPr>
        <w:t xml:space="preserve"> </w:t>
      </w:r>
      <w:r w:rsidR="00895AF0" w:rsidRPr="00407EC6">
        <w:rPr>
          <w:rFonts w:ascii="Arial" w:eastAsia="Arial" w:hAnsi="Arial" w:cs="Arial"/>
          <w:color w:val="000000"/>
          <w:sz w:val="16"/>
          <w:szCs w:val="16"/>
        </w:rPr>
        <w:t xml:space="preserve"> </w:t>
      </w:r>
      <w:r w:rsidRPr="00407EC6">
        <w:rPr>
          <w:rFonts w:ascii="Arial" w:eastAsia="Arial" w:hAnsi="Arial" w:cs="Arial"/>
          <w:color w:val="000000"/>
          <w:sz w:val="16"/>
          <w:szCs w:val="16"/>
        </w:rPr>
        <w:t>Bieg</w:t>
      </w:r>
      <w:r w:rsidRPr="00657E84">
        <w:rPr>
          <w:rFonts w:ascii="Arial" w:eastAsia="Arial" w:hAnsi="Arial" w:cs="Arial"/>
          <w:color w:val="000000"/>
          <w:sz w:val="16"/>
          <w:szCs w:val="16"/>
        </w:rPr>
        <w:t xml:space="preserve"> terminu</w:t>
      </w:r>
      <w:r w:rsidRPr="005F55EE">
        <w:rPr>
          <w:rFonts w:ascii="Arial" w:eastAsia="Arial" w:hAnsi="Arial" w:cs="Arial"/>
          <w:color w:val="000000"/>
          <w:sz w:val="16"/>
          <w:szCs w:val="16"/>
        </w:rPr>
        <w:t xml:space="preserve"> związania ofertą rozpoczyna się wraz z upływem terminu składania ofert.</w:t>
      </w:r>
    </w:p>
    <w:p w:rsidR="006B31D3" w:rsidRPr="005F55EE" w:rsidRDefault="006B31D3" w:rsidP="00407B61">
      <w:pPr>
        <w:widowControl w:val="0"/>
        <w:numPr>
          <w:ilvl w:val="0"/>
          <w:numId w:val="20"/>
        </w:numPr>
        <w:pBdr>
          <w:top w:val="nil"/>
          <w:left w:val="nil"/>
          <w:bottom w:val="nil"/>
          <w:right w:val="nil"/>
          <w:between w:val="nil"/>
        </w:pBdr>
        <w:shd w:val="clear" w:color="auto" w:fill="FFFFFF"/>
        <w:tabs>
          <w:tab w:val="left" w:pos="331"/>
        </w:tabs>
        <w:spacing w:after="0" w:line="360" w:lineRule="auto"/>
        <w:ind w:right="10"/>
        <w:jc w:val="both"/>
        <w:rPr>
          <w:rFonts w:ascii="Arial" w:hAnsi="Arial" w:cs="Arial"/>
          <w:color w:val="000000"/>
          <w:sz w:val="16"/>
          <w:szCs w:val="16"/>
        </w:rPr>
      </w:pPr>
      <w:r w:rsidRPr="005F55EE">
        <w:rPr>
          <w:rFonts w:ascii="Arial" w:eastAsia="Arial" w:hAnsi="Arial" w:cs="Arial"/>
          <w:b/>
          <w:color w:val="000000"/>
          <w:sz w:val="16"/>
          <w:szCs w:val="16"/>
        </w:rPr>
        <w:t>Wykonawcy mogą wspólnie ubiegać się o udzielenie zamówienia</w:t>
      </w:r>
      <w:r w:rsidRPr="005F55EE">
        <w:rPr>
          <w:rFonts w:ascii="Arial" w:eastAsia="Arial" w:hAnsi="Arial" w:cs="Arial"/>
          <w:color w:val="000000"/>
          <w:sz w:val="16"/>
          <w:szCs w:val="16"/>
        </w:rPr>
        <w:t>. W takim przypadku ich oferta musi spełniać następujące wymagania:</w:t>
      </w:r>
    </w:p>
    <w:p w:rsidR="006B31D3" w:rsidRPr="005F55EE" w:rsidRDefault="006B31D3" w:rsidP="00407B61">
      <w:pPr>
        <w:widowControl w:val="0"/>
        <w:numPr>
          <w:ilvl w:val="0"/>
          <w:numId w:val="21"/>
        </w:numPr>
        <w:pBdr>
          <w:top w:val="nil"/>
          <w:left w:val="nil"/>
          <w:bottom w:val="nil"/>
          <w:right w:val="nil"/>
          <w:between w:val="nil"/>
        </w:pBdr>
        <w:shd w:val="clear" w:color="auto" w:fill="FFFFFF"/>
        <w:tabs>
          <w:tab w:val="left" w:pos="993"/>
        </w:tabs>
        <w:spacing w:after="0" w:line="360" w:lineRule="auto"/>
        <w:ind w:left="993" w:right="14" w:hanging="284"/>
        <w:jc w:val="both"/>
        <w:rPr>
          <w:rFonts w:ascii="Arial" w:eastAsia="Arial" w:hAnsi="Arial" w:cs="Arial"/>
          <w:color w:val="000000"/>
          <w:sz w:val="16"/>
          <w:szCs w:val="16"/>
        </w:rPr>
      </w:pPr>
      <w:r w:rsidRPr="005F55EE">
        <w:rPr>
          <w:rFonts w:ascii="Arial" w:eastAsia="Arial" w:hAnsi="Arial" w:cs="Arial"/>
          <w:color w:val="000000"/>
          <w:sz w:val="16"/>
          <w:szCs w:val="16"/>
        </w:rPr>
        <w:t xml:space="preserve">w odniesieniu do wymagań postawionych przez Zamawiającego, każdy z Wykonawców ubiegających się wspólnie  o zamówienie, oddzielnie musi udokumentować, że nie podlega wykluczeniu z Postępowania na podstawie </w:t>
      </w:r>
      <w:r w:rsidRPr="005F55EE">
        <w:rPr>
          <w:rFonts w:ascii="Arial" w:eastAsia="Arial" w:hAnsi="Arial" w:cs="Arial"/>
          <w:b/>
          <w:color w:val="000000"/>
          <w:sz w:val="16"/>
          <w:szCs w:val="16"/>
        </w:rPr>
        <w:t>art. 108</w:t>
      </w:r>
      <w:r w:rsidR="00E76333" w:rsidRPr="005F55EE">
        <w:rPr>
          <w:rFonts w:ascii="Arial" w:eastAsia="Arial" w:hAnsi="Arial" w:cs="Arial"/>
          <w:b/>
          <w:color w:val="000000"/>
          <w:sz w:val="16"/>
          <w:szCs w:val="16"/>
        </w:rPr>
        <w:t xml:space="preserve"> ust. 1</w:t>
      </w:r>
      <w:r w:rsidR="0054799E" w:rsidRPr="005F55EE">
        <w:rPr>
          <w:rFonts w:ascii="Arial" w:eastAsia="Arial" w:hAnsi="Arial" w:cs="Arial"/>
          <w:b/>
          <w:color w:val="000000"/>
          <w:sz w:val="16"/>
          <w:szCs w:val="16"/>
        </w:rPr>
        <w:t xml:space="preserve"> ustawy </w:t>
      </w:r>
      <w:proofErr w:type="spellStart"/>
      <w:r w:rsidR="0054799E" w:rsidRPr="005F55EE">
        <w:rPr>
          <w:rFonts w:ascii="Arial" w:eastAsia="Arial" w:hAnsi="Arial" w:cs="Arial"/>
          <w:b/>
          <w:color w:val="000000"/>
          <w:sz w:val="16"/>
          <w:szCs w:val="16"/>
        </w:rPr>
        <w:t>Pzp</w:t>
      </w:r>
      <w:proofErr w:type="spellEnd"/>
      <w:r w:rsidRPr="005F55EE">
        <w:rPr>
          <w:rFonts w:ascii="Arial" w:eastAsia="Arial" w:hAnsi="Arial" w:cs="Arial"/>
          <w:b/>
          <w:color w:val="000000"/>
          <w:sz w:val="16"/>
          <w:szCs w:val="16"/>
        </w:rPr>
        <w:t xml:space="preserve"> oraz art. 109 ust. 1 </w:t>
      </w:r>
      <w:proofErr w:type="spellStart"/>
      <w:r w:rsidRPr="005F55EE">
        <w:rPr>
          <w:rFonts w:ascii="Arial" w:eastAsia="Arial" w:hAnsi="Arial" w:cs="Arial"/>
          <w:b/>
          <w:color w:val="000000"/>
          <w:sz w:val="16"/>
          <w:szCs w:val="16"/>
        </w:rPr>
        <w:t>pkt</w:t>
      </w:r>
      <w:proofErr w:type="spellEnd"/>
      <w:r w:rsidRPr="005F55EE">
        <w:rPr>
          <w:rFonts w:ascii="Arial" w:eastAsia="Arial" w:hAnsi="Arial" w:cs="Arial"/>
          <w:b/>
          <w:color w:val="000000"/>
          <w:sz w:val="16"/>
          <w:szCs w:val="16"/>
        </w:rPr>
        <w:t xml:space="preserve"> 4 ustawy </w:t>
      </w:r>
      <w:proofErr w:type="spellStart"/>
      <w:r w:rsidRPr="005F55EE">
        <w:rPr>
          <w:rFonts w:ascii="Arial" w:eastAsia="Arial" w:hAnsi="Arial" w:cs="Arial"/>
          <w:b/>
          <w:color w:val="000000"/>
          <w:sz w:val="16"/>
          <w:szCs w:val="16"/>
        </w:rPr>
        <w:t>Pzp</w:t>
      </w:r>
      <w:proofErr w:type="spellEnd"/>
      <w:r w:rsidR="00695065">
        <w:rPr>
          <w:rFonts w:ascii="Arial" w:eastAsia="Arial" w:hAnsi="Arial" w:cs="Arial"/>
          <w:color w:val="000000"/>
          <w:sz w:val="16"/>
          <w:szCs w:val="16"/>
        </w:rPr>
        <w:t xml:space="preserve"> </w:t>
      </w:r>
      <w:r w:rsidR="00695065" w:rsidRPr="00441F76">
        <w:rPr>
          <w:rFonts w:ascii="Arial" w:hAnsi="Arial" w:cs="Arial"/>
          <w:b/>
          <w:bCs/>
          <w:sz w:val="16"/>
          <w:szCs w:val="16"/>
        </w:rPr>
        <w:t>oraz art. 7 ust. 1 Ustawy z dnia 13 kwietnia 2022 r. o szczególnych rozwiązaniach w zakresie przeciwdziałania wspieraniu agresji na Ukrainę oraz służących ochronie bezpieczeństwa narodowego (ogłoszonej w Dzienniku Ustaw w dniu 15 kwietnia 2022 r.)</w:t>
      </w:r>
      <w:r w:rsidR="00695065" w:rsidRPr="00441F76">
        <w:rPr>
          <w:rFonts w:ascii="Arial" w:eastAsia="Arial" w:hAnsi="Arial" w:cs="Arial"/>
          <w:color w:val="000000"/>
          <w:sz w:val="16"/>
          <w:szCs w:val="16"/>
        </w:rPr>
        <w:t>,</w:t>
      </w:r>
    </w:p>
    <w:p w:rsidR="006B31D3" w:rsidRPr="005F55EE" w:rsidRDefault="006B31D3" w:rsidP="00407B61">
      <w:pPr>
        <w:widowControl w:val="0"/>
        <w:numPr>
          <w:ilvl w:val="0"/>
          <w:numId w:val="21"/>
        </w:numPr>
        <w:pBdr>
          <w:top w:val="nil"/>
          <w:left w:val="nil"/>
          <w:bottom w:val="nil"/>
          <w:right w:val="nil"/>
          <w:between w:val="nil"/>
        </w:pBdr>
        <w:shd w:val="clear" w:color="auto" w:fill="FFFFFF"/>
        <w:tabs>
          <w:tab w:val="left" w:pos="1134"/>
        </w:tabs>
        <w:spacing w:after="0" w:line="360" w:lineRule="auto"/>
        <w:ind w:left="993" w:right="14" w:hanging="284"/>
        <w:jc w:val="both"/>
        <w:rPr>
          <w:rFonts w:ascii="Arial" w:eastAsia="Arial" w:hAnsi="Arial" w:cs="Arial"/>
          <w:color w:val="000000"/>
          <w:sz w:val="16"/>
          <w:szCs w:val="16"/>
        </w:rPr>
      </w:pPr>
      <w:r w:rsidRPr="005F55EE">
        <w:rPr>
          <w:rFonts w:ascii="Arial" w:eastAsia="Arial" w:hAnsi="Arial" w:cs="Arial"/>
          <w:color w:val="000000"/>
          <w:sz w:val="16"/>
          <w:szCs w:val="16"/>
        </w:rPr>
        <w:t xml:space="preserve">Wykonawcy występujący wspólnie muszą ustanowić pełnomocnika do reprezentowania ich w Postępowaniu lub do reprezentowania ich w Postępowaniu i zawarcia umowy w sprawie zamówienia publicznego. Pełnomocnictwo należy przedłożyć w ofercie w formie, o którym mowa w </w:t>
      </w:r>
      <w:r w:rsidR="00BF351B" w:rsidRPr="005F55EE">
        <w:rPr>
          <w:rFonts w:ascii="Arial" w:eastAsia="Arial" w:hAnsi="Arial" w:cs="Arial"/>
          <w:color w:val="000000"/>
          <w:sz w:val="16"/>
          <w:szCs w:val="16"/>
        </w:rPr>
        <w:t>ust</w:t>
      </w:r>
      <w:r w:rsidRPr="005F55EE">
        <w:rPr>
          <w:rFonts w:ascii="Arial" w:eastAsia="Arial" w:hAnsi="Arial" w:cs="Arial"/>
          <w:color w:val="000000"/>
          <w:sz w:val="16"/>
          <w:szCs w:val="16"/>
        </w:rPr>
        <w:t>. 5),</w:t>
      </w:r>
    </w:p>
    <w:p w:rsidR="006B31D3" w:rsidRPr="005F55EE" w:rsidRDefault="006B31D3" w:rsidP="00407B61">
      <w:pPr>
        <w:widowControl w:val="0"/>
        <w:numPr>
          <w:ilvl w:val="0"/>
          <w:numId w:val="21"/>
        </w:numPr>
        <w:pBdr>
          <w:top w:val="nil"/>
          <w:left w:val="nil"/>
          <w:bottom w:val="nil"/>
          <w:right w:val="nil"/>
          <w:between w:val="nil"/>
        </w:pBdr>
        <w:shd w:val="clear" w:color="auto" w:fill="FFFFFF"/>
        <w:tabs>
          <w:tab w:val="left" w:pos="1134"/>
        </w:tabs>
        <w:spacing w:after="0" w:line="360" w:lineRule="auto"/>
        <w:ind w:left="993" w:right="14" w:hanging="284"/>
        <w:jc w:val="both"/>
        <w:rPr>
          <w:rFonts w:ascii="Arial" w:eastAsia="Arial" w:hAnsi="Arial" w:cs="Arial"/>
          <w:color w:val="000000"/>
          <w:sz w:val="16"/>
          <w:szCs w:val="16"/>
        </w:rPr>
      </w:pPr>
      <w:r w:rsidRPr="005F55EE">
        <w:rPr>
          <w:rFonts w:ascii="Arial" w:eastAsia="Arial" w:hAnsi="Arial" w:cs="Arial"/>
          <w:color w:val="000000"/>
          <w:sz w:val="16"/>
          <w:szCs w:val="16"/>
        </w:rPr>
        <w:t>wszelka korespondencja w Postępowaniu prowadzona będzie wyłącznie z</w:t>
      </w:r>
      <w:r w:rsidR="0099617D" w:rsidRPr="005F55EE">
        <w:rPr>
          <w:rFonts w:ascii="Arial" w:eastAsia="Arial" w:hAnsi="Arial" w:cs="Arial"/>
          <w:color w:val="000000"/>
          <w:sz w:val="16"/>
          <w:szCs w:val="16"/>
        </w:rPr>
        <w:t xml:space="preserve"> pełnomocnikiem, o którym mowa </w:t>
      </w:r>
      <w:r w:rsidR="008F1E3D">
        <w:rPr>
          <w:rFonts w:ascii="Arial" w:eastAsia="Arial" w:hAnsi="Arial" w:cs="Arial"/>
          <w:color w:val="000000"/>
          <w:sz w:val="16"/>
          <w:szCs w:val="16"/>
        </w:rPr>
        <w:br/>
      </w:r>
      <w:r w:rsidRPr="005F55EE">
        <w:rPr>
          <w:rFonts w:ascii="Arial" w:eastAsia="Arial" w:hAnsi="Arial" w:cs="Arial"/>
          <w:color w:val="000000"/>
          <w:sz w:val="16"/>
          <w:szCs w:val="16"/>
        </w:rPr>
        <w:t xml:space="preserve">w </w:t>
      </w:r>
      <w:r w:rsidR="00BF351B" w:rsidRPr="005F55EE">
        <w:rPr>
          <w:rFonts w:ascii="Arial" w:eastAsia="Arial" w:hAnsi="Arial" w:cs="Arial"/>
          <w:color w:val="000000"/>
          <w:sz w:val="16"/>
          <w:szCs w:val="16"/>
        </w:rPr>
        <w:t>ust</w:t>
      </w:r>
      <w:r w:rsidRPr="005F55EE">
        <w:rPr>
          <w:rFonts w:ascii="Arial" w:eastAsia="Arial" w:hAnsi="Arial" w:cs="Arial"/>
          <w:color w:val="000000"/>
          <w:sz w:val="16"/>
          <w:szCs w:val="16"/>
        </w:rPr>
        <w:t>. 7</w:t>
      </w:r>
      <w:r w:rsidR="00BF351B" w:rsidRPr="005F55EE">
        <w:rPr>
          <w:rFonts w:ascii="Arial" w:eastAsia="Arial" w:hAnsi="Arial" w:cs="Arial"/>
          <w:color w:val="000000"/>
          <w:sz w:val="16"/>
          <w:szCs w:val="16"/>
        </w:rPr>
        <w:t xml:space="preserve"> lit. </w:t>
      </w:r>
      <w:r w:rsidRPr="005F55EE">
        <w:rPr>
          <w:rFonts w:ascii="Arial" w:eastAsia="Arial" w:hAnsi="Arial" w:cs="Arial"/>
          <w:color w:val="000000"/>
          <w:sz w:val="16"/>
          <w:szCs w:val="16"/>
        </w:rPr>
        <w:t>b),</w:t>
      </w:r>
    </w:p>
    <w:p w:rsidR="006B31D3" w:rsidRPr="005F55EE" w:rsidRDefault="006B31D3" w:rsidP="00407B61">
      <w:pPr>
        <w:widowControl w:val="0"/>
        <w:numPr>
          <w:ilvl w:val="0"/>
          <w:numId w:val="21"/>
        </w:numPr>
        <w:pBdr>
          <w:top w:val="nil"/>
          <w:left w:val="nil"/>
          <w:bottom w:val="nil"/>
          <w:right w:val="nil"/>
          <w:between w:val="nil"/>
        </w:pBdr>
        <w:shd w:val="clear" w:color="auto" w:fill="FFFFFF"/>
        <w:tabs>
          <w:tab w:val="left" w:pos="1134"/>
        </w:tabs>
        <w:spacing w:after="0" w:line="360" w:lineRule="auto"/>
        <w:ind w:left="993" w:right="14" w:hanging="284"/>
        <w:jc w:val="both"/>
        <w:rPr>
          <w:rFonts w:ascii="Arial" w:eastAsia="Arial" w:hAnsi="Arial" w:cs="Arial"/>
          <w:color w:val="000000"/>
          <w:sz w:val="16"/>
          <w:szCs w:val="16"/>
        </w:rPr>
      </w:pPr>
      <w:r w:rsidRPr="005F55EE">
        <w:rPr>
          <w:rFonts w:ascii="Arial" w:eastAsia="Arial" w:hAnsi="Arial" w:cs="Arial"/>
          <w:color w:val="000000"/>
          <w:sz w:val="16"/>
          <w:szCs w:val="16"/>
        </w:rPr>
        <w:t xml:space="preserve">wypełniając Formularz Ofertowy, jak również inne dokumenty powołujące się na „Wykonawcę”; w miejscu „np. nazwa i adres Wykonawcy” należy wpisać dane dotyczące każdego z Wykonawców wspólnie ubiegających się </w:t>
      </w:r>
      <w:r w:rsidR="00073AD2" w:rsidRPr="005F55EE">
        <w:rPr>
          <w:rFonts w:ascii="Arial" w:eastAsia="Arial" w:hAnsi="Arial" w:cs="Arial"/>
          <w:color w:val="000000"/>
          <w:sz w:val="16"/>
          <w:szCs w:val="16"/>
        </w:rPr>
        <w:br/>
      </w:r>
      <w:r w:rsidRPr="005F55EE">
        <w:rPr>
          <w:rFonts w:ascii="Arial" w:eastAsia="Arial" w:hAnsi="Arial" w:cs="Arial"/>
          <w:color w:val="000000"/>
          <w:sz w:val="16"/>
          <w:szCs w:val="16"/>
        </w:rPr>
        <w:t xml:space="preserve">o udzielnie zamówienia, a nie dane pełnomocnika Wykonawców wspólnie ubiegających się o udzielenie zamówienia. </w:t>
      </w:r>
    </w:p>
    <w:p w:rsidR="00FA3523" w:rsidRPr="005F55EE" w:rsidRDefault="00FA3523" w:rsidP="00407B61">
      <w:pPr>
        <w:pStyle w:val="Akapitzlist"/>
        <w:widowControl w:val="0"/>
        <w:numPr>
          <w:ilvl w:val="0"/>
          <w:numId w:val="20"/>
        </w:numPr>
        <w:pBdr>
          <w:top w:val="nil"/>
          <w:left w:val="nil"/>
          <w:bottom w:val="nil"/>
          <w:right w:val="nil"/>
          <w:between w:val="nil"/>
        </w:pBdr>
        <w:shd w:val="clear" w:color="auto" w:fill="FFFFFF"/>
        <w:tabs>
          <w:tab w:val="left" w:pos="336"/>
        </w:tabs>
        <w:spacing w:line="360" w:lineRule="auto"/>
        <w:ind w:right="10"/>
        <w:jc w:val="both"/>
        <w:rPr>
          <w:rFonts w:ascii="Arial" w:eastAsia="Arial" w:hAnsi="Arial" w:cs="Arial"/>
          <w:color w:val="000000"/>
          <w:sz w:val="16"/>
          <w:szCs w:val="16"/>
        </w:rPr>
      </w:pPr>
      <w:bookmarkStart w:id="4" w:name="_Hlk60809757"/>
      <w:r w:rsidRPr="005F55EE">
        <w:rPr>
          <w:rFonts w:ascii="Arial" w:eastAsia="Arial" w:hAnsi="Arial" w:cs="Arial"/>
          <w:color w:val="000000"/>
          <w:sz w:val="16"/>
          <w:szCs w:val="16"/>
        </w:rPr>
        <w:t>W przypadku wskazania przez wykonawcę dostępności podmiotowych środków dowodowych lub dokumentów</w:t>
      </w:r>
      <w:r w:rsidR="00BF351B" w:rsidRPr="005F55EE">
        <w:rPr>
          <w:rFonts w:ascii="Arial" w:eastAsia="Arial" w:hAnsi="Arial" w:cs="Arial"/>
          <w:color w:val="000000"/>
          <w:sz w:val="16"/>
          <w:szCs w:val="16"/>
        </w:rPr>
        <w:t xml:space="preserve"> potwierdzających, że osoba działająca w imieniu Wykonawcy jest umocowana do jego reprezentowania</w:t>
      </w:r>
      <w:r w:rsidRPr="005F55EE">
        <w:rPr>
          <w:rFonts w:ascii="Arial" w:eastAsia="Arial" w:hAnsi="Arial" w:cs="Arial"/>
          <w:color w:val="000000"/>
          <w:sz w:val="16"/>
          <w:szCs w:val="16"/>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3460C1" w:rsidRPr="005F55EE" w:rsidRDefault="003460C1" w:rsidP="005F55EE">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Arial" w:eastAsia="Arial" w:hAnsi="Arial" w:cs="Arial"/>
          <w:color w:val="000000"/>
          <w:sz w:val="16"/>
          <w:szCs w:val="16"/>
        </w:rPr>
      </w:pPr>
    </w:p>
    <w:bookmarkEnd w:id="4"/>
    <w:p w:rsidR="008A2C09" w:rsidRPr="005F55EE" w:rsidRDefault="008A2C09" w:rsidP="005F55EE">
      <w:pPr>
        <w:spacing w:after="0" w:line="360" w:lineRule="auto"/>
        <w:jc w:val="both"/>
        <w:rPr>
          <w:rFonts w:ascii="Arial" w:hAnsi="Arial" w:cs="Arial"/>
          <w:b/>
          <w:sz w:val="16"/>
          <w:szCs w:val="16"/>
          <w:u w:val="single"/>
        </w:rPr>
      </w:pPr>
      <w:r w:rsidRPr="005F55EE">
        <w:rPr>
          <w:rFonts w:ascii="Arial" w:hAnsi="Arial" w:cs="Arial"/>
          <w:b/>
          <w:sz w:val="16"/>
          <w:szCs w:val="16"/>
          <w:u w:val="single"/>
        </w:rPr>
        <w:t>XI</w:t>
      </w:r>
      <w:r w:rsidR="0099617D" w:rsidRPr="005F55EE">
        <w:rPr>
          <w:rFonts w:ascii="Arial" w:hAnsi="Arial" w:cs="Arial"/>
          <w:b/>
          <w:sz w:val="16"/>
          <w:szCs w:val="16"/>
          <w:u w:val="single"/>
        </w:rPr>
        <w:t>II</w:t>
      </w:r>
      <w:r w:rsidRPr="005F55EE">
        <w:rPr>
          <w:rFonts w:ascii="Arial" w:hAnsi="Arial" w:cs="Arial"/>
          <w:b/>
          <w:sz w:val="16"/>
          <w:szCs w:val="16"/>
          <w:u w:val="single"/>
        </w:rPr>
        <w:t>.WYMAGANIA DOTYCZĄCE WADIUM</w:t>
      </w:r>
    </w:p>
    <w:p w:rsidR="008A2C09" w:rsidRDefault="008A2C09" w:rsidP="005F55EE">
      <w:pPr>
        <w:spacing w:after="0" w:line="360" w:lineRule="auto"/>
        <w:jc w:val="both"/>
        <w:rPr>
          <w:rFonts w:ascii="Arial" w:hAnsi="Arial" w:cs="Arial"/>
          <w:sz w:val="16"/>
          <w:szCs w:val="16"/>
        </w:rPr>
      </w:pPr>
      <w:r w:rsidRPr="005F55EE">
        <w:rPr>
          <w:rFonts w:ascii="Arial" w:hAnsi="Arial" w:cs="Arial"/>
          <w:sz w:val="16"/>
          <w:szCs w:val="16"/>
        </w:rPr>
        <w:t>Z</w:t>
      </w:r>
      <w:r w:rsidR="009F25D1" w:rsidRPr="005F55EE">
        <w:rPr>
          <w:rFonts w:ascii="Arial" w:hAnsi="Arial" w:cs="Arial"/>
          <w:sz w:val="16"/>
          <w:szCs w:val="16"/>
        </w:rPr>
        <w:t>a</w:t>
      </w:r>
      <w:r w:rsidRPr="005F55EE">
        <w:rPr>
          <w:rFonts w:ascii="Arial" w:hAnsi="Arial" w:cs="Arial"/>
          <w:sz w:val="16"/>
          <w:szCs w:val="16"/>
        </w:rPr>
        <w:t>mawiający nie wymaga.</w:t>
      </w:r>
    </w:p>
    <w:p w:rsidR="00720945" w:rsidRDefault="00720945" w:rsidP="005F55EE">
      <w:pPr>
        <w:spacing w:after="0" w:line="360" w:lineRule="auto"/>
        <w:jc w:val="both"/>
        <w:rPr>
          <w:rFonts w:ascii="Arial" w:hAnsi="Arial" w:cs="Arial"/>
          <w:sz w:val="16"/>
          <w:szCs w:val="16"/>
        </w:rPr>
      </w:pPr>
    </w:p>
    <w:p w:rsidR="00C87783" w:rsidRPr="005F55EE" w:rsidRDefault="00C87783" w:rsidP="005F55EE">
      <w:pPr>
        <w:spacing w:after="0" w:line="360" w:lineRule="auto"/>
        <w:jc w:val="both"/>
        <w:rPr>
          <w:rFonts w:ascii="Arial" w:hAnsi="Arial" w:cs="Arial"/>
          <w:sz w:val="16"/>
          <w:szCs w:val="16"/>
        </w:rPr>
      </w:pPr>
    </w:p>
    <w:p w:rsidR="008A2C09" w:rsidRPr="005F55EE" w:rsidRDefault="008A2C09" w:rsidP="005F55EE">
      <w:pPr>
        <w:spacing w:after="0" w:line="360" w:lineRule="auto"/>
        <w:jc w:val="both"/>
        <w:rPr>
          <w:rFonts w:ascii="Arial" w:hAnsi="Arial" w:cs="Arial"/>
          <w:b/>
          <w:sz w:val="16"/>
          <w:szCs w:val="16"/>
          <w:u w:val="single"/>
        </w:rPr>
      </w:pPr>
      <w:r w:rsidRPr="005F55EE">
        <w:rPr>
          <w:rFonts w:ascii="Arial" w:hAnsi="Arial" w:cs="Arial"/>
          <w:b/>
          <w:sz w:val="16"/>
          <w:szCs w:val="16"/>
          <w:u w:val="single"/>
        </w:rPr>
        <w:t>X</w:t>
      </w:r>
      <w:r w:rsidR="0099617D" w:rsidRPr="005F55EE">
        <w:rPr>
          <w:rFonts w:ascii="Arial" w:hAnsi="Arial" w:cs="Arial"/>
          <w:b/>
          <w:sz w:val="16"/>
          <w:szCs w:val="16"/>
          <w:u w:val="single"/>
        </w:rPr>
        <w:t>I</w:t>
      </w:r>
      <w:r w:rsidRPr="005F55EE">
        <w:rPr>
          <w:rFonts w:ascii="Arial" w:hAnsi="Arial" w:cs="Arial"/>
          <w:b/>
          <w:sz w:val="16"/>
          <w:szCs w:val="16"/>
          <w:u w:val="single"/>
        </w:rPr>
        <w:t>V. ZASADY OCENY OFERT</w:t>
      </w:r>
    </w:p>
    <w:p w:rsidR="008A2C09" w:rsidRPr="005F55EE" w:rsidRDefault="008A2C09" w:rsidP="00407B61">
      <w:pPr>
        <w:numPr>
          <w:ilvl w:val="0"/>
          <w:numId w:val="3"/>
        </w:numPr>
        <w:spacing w:after="0" w:line="360" w:lineRule="auto"/>
        <w:jc w:val="both"/>
        <w:rPr>
          <w:rFonts w:ascii="Arial" w:hAnsi="Arial" w:cs="Arial"/>
          <w:sz w:val="16"/>
          <w:szCs w:val="16"/>
        </w:rPr>
      </w:pPr>
      <w:r w:rsidRPr="005F55EE">
        <w:rPr>
          <w:rFonts w:ascii="Arial" w:hAnsi="Arial" w:cs="Arial"/>
          <w:sz w:val="16"/>
          <w:szCs w:val="16"/>
        </w:rPr>
        <w:t xml:space="preserve">Zamawiający do etapu oceny ofert pod względem ustalonych w </w:t>
      </w:r>
      <w:r w:rsidR="00BF351B" w:rsidRPr="005F55EE">
        <w:rPr>
          <w:rFonts w:ascii="Arial" w:hAnsi="Arial" w:cs="Arial"/>
          <w:sz w:val="16"/>
          <w:szCs w:val="16"/>
        </w:rPr>
        <w:t>ust</w:t>
      </w:r>
      <w:r w:rsidRPr="005F55EE">
        <w:rPr>
          <w:rFonts w:ascii="Arial" w:hAnsi="Arial" w:cs="Arial"/>
          <w:sz w:val="16"/>
          <w:szCs w:val="16"/>
        </w:rPr>
        <w:t>. 2 kryteriów zakwalifikuje oferty spełniające następujące wymagania:</w:t>
      </w:r>
    </w:p>
    <w:p w:rsidR="008A2C09" w:rsidRPr="005F55EE" w:rsidRDefault="008A2C09" w:rsidP="00407B61">
      <w:pPr>
        <w:numPr>
          <w:ilvl w:val="0"/>
          <w:numId w:val="4"/>
        </w:numPr>
        <w:spacing w:after="0" w:line="360" w:lineRule="auto"/>
        <w:jc w:val="both"/>
        <w:rPr>
          <w:rFonts w:ascii="Arial" w:hAnsi="Arial" w:cs="Arial"/>
          <w:sz w:val="16"/>
          <w:szCs w:val="16"/>
        </w:rPr>
      </w:pPr>
      <w:r w:rsidRPr="005F55EE">
        <w:rPr>
          <w:rFonts w:ascii="Arial" w:hAnsi="Arial" w:cs="Arial"/>
          <w:sz w:val="16"/>
          <w:szCs w:val="16"/>
        </w:rPr>
        <w:t>oferta została złożona w określonym przez Zamawiającego terminie,</w:t>
      </w:r>
    </w:p>
    <w:p w:rsidR="008A2C09" w:rsidRPr="005F55EE" w:rsidRDefault="008A2C09" w:rsidP="00407B61">
      <w:pPr>
        <w:numPr>
          <w:ilvl w:val="0"/>
          <w:numId w:val="4"/>
        </w:numPr>
        <w:spacing w:after="0" w:line="360" w:lineRule="auto"/>
        <w:jc w:val="both"/>
        <w:rPr>
          <w:rFonts w:ascii="Arial" w:hAnsi="Arial" w:cs="Arial"/>
          <w:sz w:val="16"/>
          <w:szCs w:val="16"/>
        </w:rPr>
      </w:pPr>
      <w:r w:rsidRPr="005F55EE">
        <w:rPr>
          <w:rFonts w:ascii="Arial" w:hAnsi="Arial" w:cs="Arial"/>
          <w:sz w:val="16"/>
          <w:szCs w:val="16"/>
        </w:rPr>
        <w:t xml:space="preserve">złożone przez Wykonawcę dokumenty (oświadczenia) potwierdzają spełnianie przez niego warunków udziału </w:t>
      </w:r>
      <w:r w:rsidR="008F1E3D">
        <w:rPr>
          <w:rFonts w:ascii="Arial" w:hAnsi="Arial" w:cs="Arial"/>
          <w:sz w:val="16"/>
          <w:szCs w:val="16"/>
        </w:rPr>
        <w:br/>
      </w:r>
      <w:r w:rsidRPr="005F55EE">
        <w:rPr>
          <w:rFonts w:ascii="Arial" w:hAnsi="Arial" w:cs="Arial"/>
          <w:sz w:val="16"/>
          <w:szCs w:val="16"/>
        </w:rPr>
        <w:t>w Postępowaniu określone w Specyfikacji,</w:t>
      </w:r>
    </w:p>
    <w:p w:rsidR="008A2C09" w:rsidRPr="006D4DAC" w:rsidRDefault="008A2C09" w:rsidP="00407B61">
      <w:pPr>
        <w:numPr>
          <w:ilvl w:val="0"/>
          <w:numId w:val="4"/>
        </w:numPr>
        <w:spacing w:after="0" w:line="360" w:lineRule="auto"/>
        <w:jc w:val="both"/>
        <w:rPr>
          <w:rFonts w:ascii="Arial" w:hAnsi="Arial" w:cs="Arial"/>
          <w:sz w:val="16"/>
          <w:szCs w:val="16"/>
        </w:rPr>
      </w:pPr>
      <w:r w:rsidRPr="005F55EE">
        <w:rPr>
          <w:rFonts w:ascii="Arial" w:hAnsi="Arial" w:cs="Arial"/>
          <w:sz w:val="16"/>
          <w:szCs w:val="16"/>
        </w:rPr>
        <w:t xml:space="preserve">złożone oświadczenia i wymagane dokumenty są aktualne, zostały złożone w odpowiedniej formie i są podpisane przez </w:t>
      </w:r>
      <w:r w:rsidRPr="006D4DAC">
        <w:rPr>
          <w:rFonts w:ascii="Arial" w:hAnsi="Arial" w:cs="Arial"/>
          <w:sz w:val="16"/>
          <w:szCs w:val="16"/>
        </w:rPr>
        <w:t>osoby uprawnione do reprezentowania Wykonawcy,</w:t>
      </w:r>
    </w:p>
    <w:p w:rsidR="008A2C09" w:rsidRPr="006D4DAC" w:rsidRDefault="008A2C09" w:rsidP="00407B61">
      <w:pPr>
        <w:numPr>
          <w:ilvl w:val="0"/>
          <w:numId w:val="4"/>
        </w:numPr>
        <w:spacing w:after="0" w:line="360" w:lineRule="auto"/>
        <w:jc w:val="both"/>
        <w:rPr>
          <w:rFonts w:ascii="Arial" w:hAnsi="Arial" w:cs="Arial"/>
          <w:sz w:val="16"/>
          <w:szCs w:val="16"/>
        </w:rPr>
      </w:pPr>
      <w:r w:rsidRPr="006D4DAC">
        <w:rPr>
          <w:rFonts w:ascii="Arial" w:hAnsi="Arial" w:cs="Arial"/>
          <w:sz w:val="16"/>
          <w:szCs w:val="16"/>
        </w:rPr>
        <w:t xml:space="preserve">oferta nie podlega odrzuceniu. </w:t>
      </w:r>
    </w:p>
    <w:p w:rsidR="00DD5212" w:rsidRDefault="008A2C09" w:rsidP="00407B61">
      <w:pPr>
        <w:numPr>
          <w:ilvl w:val="0"/>
          <w:numId w:val="3"/>
        </w:numPr>
        <w:spacing w:after="0" w:line="360" w:lineRule="auto"/>
        <w:jc w:val="both"/>
        <w:rPr>
          <w:rFonts w:ascii="Arial" w:hAnsi="Arial" w:cs="Arial"/>
          <w:sz w:val="16"/>
          <w:szCs w:val="16"/>
        </w:rPr>
      </w:pPr>
      <w:r w:rsidRPr="006D4DAC">
        <w:rPr>
          <w:rFonts w:ascii="Arial" w:hAnsi="Arial" w:cs="Arial"/>
          <w:sz w:val="16"/>
          <w:szCs w:val="16"/>
        </w:rPr>
        <w:t>Przy wyborze najkorzystniejszej oferty spośród ofert niepodlegających odrzuceniu Zamawiający będzie stosował niżej podane kryteria:</w:t>
      </w:r>
    </w:p>
    <w:p w:rsidR="00C87783" w:rsidRDefault="00C87783" w:rsidP="00C87783">
      <w:pPr>
        <w:spacing w:after="0" w:line="360" w:lineRule="auto"/>
        <w:ind w:left="720"/>
        <w:jc w:val="both"/>
        <w:rPr>
          <w:rFonts w:ascii="Arial" w:hAnsi="Arial" w:cs="Arial"/>
          <w:sz w:val="16"/>
          <w:szCs w:val="16"/>
        </w:rPr>
      </w:pPr>
    </w:p>
    <w:p w:rsidR="00407B61" w:rsidRDefault="00407B61" w:rsidP="00407B61">
      <w:pPr>
        <w:pStyle w:val="Akapitzlist"/>
        <w:numPr>
          <w:ilvl w:val="3"/>
          <w:numId w:val="7"/>
        </w:numPr>
        <w:shd w:val="clear" w:color="auto" w:fill="FFFFFF"/>
        <w:spacing w:line="360" w:lineRule="auto"/>
        <w:ind w:right="24"/>
        <w:jc w:val="both"/>
        <w:rPr>
          <w:rFonts w:ascii="Arial" w:hAnsi="Arial" w:cs="Arial"/>
          <w:b/>
          <w:color w:val="000000"/>
          <w:sz w:val="16"/>
          <w:szCs w:val="16"/>
          <w:u w:val="single"/>
        </w:rPr>
      </w:pPr>
      <w:r w:rsidRPr="00407B61">
        <w:rPr>
          <w:rFonts w:ascii="Arial" w:hAnsi="Arial" w:cs="Arial"/>
          <w:b/>
          <w:color w:val="000000"/>
          <w:sz w:val="16"/>
          <w:szCs w:val="16"/>
          <w:u w:val="single"/>
        </w:rPr>
        <w:t xml:space="preserve">DOTYCZY PAKIETU NR 1: </w:t>
      </w:r>
    </w:p>
    <w:p w:rsidR="00C87783" w:rsidRPr="00407B61" w:rsidRDefault="00C87783" w:rsidP="00C87783">
      <w:pPr>
        <w:pStyle w:val="Akapitzlist"/>
        <w:shd w:val="clear" w:color="auto" w:fill="FFFFFF"/>
        <w:spacing w:line="360" w:lineRule="auto"/>
        <w:ind w:left="1800" w:right="24"/>
        <w:jc w:val="both"/>
        <w:rPr>
          <w:rFonts w:ascii="Arial" w:hAnsi="Arial" w:cs="Arial"/>
          <w:b/>
          <w:color w:val="000000"/>
          <w:sz w:val="16"/>
          <w:szCs w:val="16"/>
          <w:u w:val="single"/>
        </w:rPr>
      </w:pPr>
    </w:p>
    <w:p w:rsidR="00407B61" w:rsidRPr="00975688" w:rsidRDefault="00407B61" w:rsidP="00407B61">
      <w:pPr>
        <w:numPr>
          <w:ilvl w:val="0"/>
          <w:numId w:val="42"/>
        </w:numPr>
        <w:shd w:val="clear" w:color="auto" w:fill="FFFFFF"/>
        <w:spacing w:before="82" w:line="360" w:lineRule="auto"/>
        <w:ind w:right="24"/>
        <w:jc w:val="both"/>
        <w:rPr>
          <w:rFonts w:ascii="Arial" w:hAnsi="Arial" w:cs="Arial"/>
          <w:strike/>
          <w:color w:val="FF0000"/>
          <w:sz w:val="18"/>
          <w:szCs w:val="18"/>
        </w:rPr>
      </w:pPr>
      <w:r w:rsidRPr="00975688">
        <w:rPr>
          <w:rFonts w:ascii="Arial" w:hAnsi="Arial" w:cs="Arial"/>
          <w:strike/>
          <w:color w:val="FF0000"/>
          <w:sz w:val="18"/>
          <w:szCs w:val="18"/>
        </w:rPr>
        <w:t>stosował niżej podane kryteria: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gridCol w:w="4464"/>
      </w:tblGrid>
      <w:tr w:rsidR="00407B61" w:rsidRPr="00332EF3" w:rsidTr="00A95951">
        <w:tc>
          <w:tcPr>
            <w:tcW w:w="4464" w:type="dxa"/>
            <w:shd w:val="clear" w:color="auto" w:fill="auto"/>
          </w:tcPr>
          <w:p w:rsidR="00407B61" w:rsidRPr="00407B61" w:rsidRDefault="00407B61" w:rsidP="00A95951">
            <w:pPr>
              <w:spacing w:before="82" w:line="360" w:lineRule="auto"/>
              <w:ind w:right="24"/>
              <w:jc w:val="center"/>
              <w:rPr>
                <w:rFonts w:ascii="Arial" w:hAnsi="Arial" w:cs="Arial"/>
                <w:b/>
                <w:color w:val="000000"/>
                <w:spacing w:val="-7"/>
                <w:sz w:val="16"/>
                <w:szCs w:val="16"/>
              </w:rPr>
            </w:pPr>
            <w:r w:rsidRPr="00407B61">
              <w:rPr>
                <w:rFonts w:ascii="Arial" w:hAnsi="Arial" w:cs="Arial"/>
                <w:b/>
                <w:color w:val="000000"/>
                <w:spacing w:val="-7"/>
                <w:sz w:val="16"/>
                <w:szCs w:val="16"/>
              </w:rPr>
              <w:t>KRYTERIUM</w:t>
            </w:r>
          </w:p>
        </w:tc>
        <w:tc>
          <w:tcPr>
            <w:tcW w:w="4464" w:type="dxa"/>
            <w:shd w:val="clear" w:color="auto" w:fill="auto"/>
          </w:tcPr>
          <w:p w:rsidR="00407B61" w:rsidRPr="00407B61" w:rsidRDefault="00407B61" w:rsidP="00A95951">
            <w:pPr>
              <w:spacing w:before="82" w:line="360" w:lineRule="auto"/>
              <w:ind w:right="24"/>
              <w:jc w:val="center"/>
              <w:rPr>
                <w:rFonts w:ascii="Arial" w:hAnsi="Arial" w:cs="Arial"/>
                <w:b/>
                <w:color w:val="000000"/>
                <w:spacing w:val="-7"/>
                <w:sz w:val="16"/>
                <w:szCs w:val="16"/>
              </w:rPr>
            </w:pPr>
            <w:r w:rsidRPr="00407B61">
              <w:rPr>
                <w:rFonts w:ascii="Arial" w:hAnsi="Arial" w:cs="Arial"/>
                <w:b/>
                <w:color w:val="000000"/>
                <w:spacing w:val="-7"/>
                <w:sz w:val="16"/>
                <w:szCs w:val="16"/>
              </w:rPr>
              <w:t>WARTOŚĆ PUNKTOWA WAGI W %</w:t>
            </w:r>
          </w:p>
        </w:tc>
      </w:tr>
      <w:tr w:rsidR="00407B61" w:rsidRPr="00332EF3" w:rsidTr="00A95951">
        <w:tc>
          <w:tcPr>
            <w:tcW w:w="4464" w:type="dxa"/>
            <w:shd w:val="clear" w:color="auto" w:fill="auto"/>
          </w:tcPr>
          <w:p w:rsidR="00407B61" w:rsidRPr="00407B61" w:rsidRDefault="00407B61" w:rsidP="00A95951">
            <w:pPr>
              <w:spacing w:before="82" w:line="360" w:lineRule="auto"/>
              <w:ind w:right="24"/>
              <w:jc w:val="center"/>
              <w:rPr>
                <w:rFonts w:ascii="Arial" w:hAnsi="Arial" w:cs="Arial"/>
                <w:b/>
                <w:color w:val="000000"/>
                <w:spacing w:val="-7"/>
                <w:sz w:val="16"/>
                <w:szCs w:val="16"/>
              </w:rPr>
            </w:pPr>
            <w:r w:rsidRPr="00407B61">
              <w:rPr>
                <w:rFonts w:ascii="Arial" w:hAnsi="Arial" w:cs="Arial"/>
                <w:b/>
                <w:color w:val="000000"/>
                <w:spacing w:val="-7"/>
                <w:sz w:val="16"/>
                <w:szCs w:val="16"/>
              </w:rPr>
              <w:t>CENA</w:t>
            </w:r>
          </w:p>
        </w:tc>
        <w:tc>
          <w:tcPr>
            <w:tcW w:w="4464" w:type="dxa"/>
            <w:shd w:val="clear" w:color="auto" w:fill="auto"/>
          </w:tcPr>
          <w:p w:rsidR="00407B61" w:rsidRPr="00407B61" w:rsidRDefault="00407B61" w:rsidP="00A95951">
            <w:pPr>
              <w:spacing w:before="82" w:line="360" w:lineRule="auto"/>
              <w:ind w:right="24"/>
              <w:jc w:val="center"/>
              <w:rPr>
                <w:rFonts w:ascii="Arial" w:hAnsi="Arial" w:cs="Arial"/>
                <w:b/>
                <w:color w:val="000000"/>
                <w:spacing w:val="-7"/>
                <w:sz w:val="16"/>
                <w:szCs w:val="16"/>
              </w:rPr>
            </w:pPr>
            <w:r w:rsidRPr="00407B61">
              <w:rPr>
                <w:rFonts w:ascii="Arial" w:hAnsi="Arial" w:cs="Arial"/>
                <w:b/>
                <w:color w:val="000000"/>
                <w:spacing w:val="-7"/>
                <w:sz w:val="16"/>
                <w:szCs w:val="16"/>
              </w:rPr>
              <w:t>60%</w:t>
            </w:r>
          </w:p>
        </w:tc>
      </w:tr>
      <w:tr w:rsidR="00407B61" w:rsidRPr="00332EF3" w:rsidTr="00A95951">
        <w:tc>
          <w:tcPr>
            <w:tcW w:w="4464" w:type="dxa"/>
            <w:shd w:val="clear" w:color="auto" w:fill="auto"/>
          </w:tcPr>
          <w:p w:rsidR="00407B61" w:rsidRPr="00407B61" w:rsidRDefault="00407B61" w:rsidP="00A95951">
            <w:pPr>
              <w:spacing w:before="82" w:line="360" w:lineRule="auto"/>
              <w:ind w:right="24"/>
              <w:jc w:val="center"/>
              <w:rPr>
                <w:rFonts w:ascii="Arial" w:hAnsi="Arial" w:cs="Arial"/>
                <w:b/>
                <w:color w:val="000000"/>
                <w:spacing w:val="-7"/>
                <w:sz w:val="16"/>
                <w:szCs w:val="16"/>
              </w:rPr>
            </w:pPr>
            <w:r w:rsidRPr="00407B61">
              <w:rPr>
                <w:rFonts w:ascii="Arial" w:hAnsi="Arial" w:cs="Arial"/>
                <w:b/>
                <w:color w:val="000000"/>
                <w:spacing w:val="-7"/>
                <w:sz w:val="16"/>
                <w:szCs w:val="16"/>
              </w:rPr>
              <w:t>JAKOŚĆ</w:t>
            </w:r>
          </w:p>
        </w:tc>
        <w:tc>
          <w:tcPr>
            <w:tcW w:w="4464" w:type="dxa"/>
            <w:shd w:val="clear" w:color="auto" w:fill="auto"/>
          </w:tcPr>
          <w:p w:rsidR="00407B61" w:rsidRPr="00407B61" w:rsidRDefault="00407B61" w:rsidP="00A95951">
            <w:pPr>
              <w:spacing w:before="82" w:line="360" w:lineRule="auto"/>
              <w:ind w:right="24"/>
              <w:jc w:val="center"/>
              <w:rPr>
                <w:rFonts w:ascii="Arial" w:hAnsi="Arial" w:cs="Arial"/>
                <w:b/>
                <w:color w:val="000000"/>
                <w:spacing w:val="-7"/>
                <w:sz w:val="16"/>
                <w:szCs w:val="16"/>
              </w:rPr>
            </w:pPr>
            <w:r w:rsidRPr="00407B61">
              <w:rPr>
                <w:rFonts w:ascii="Arial" w:hAnsi="Arial" w:cs="Arial"/>
                <w:b/>
                <w:color w:val="000000"/>
                <w:spacing w:val="-7"/>
                <w:sz w:val="16"/>
                <w:szCs w:val="16"/>
              </w:rPr>
              <w:t>40%</w:t>
            </w:r>
          </w:p>
        </w:tc>
      </w:tr>
    </w:tbl>
    <w:p w:rsidR="00407B61" w:rsidRPr="00332EF3" w:rsidRDefault="00407B61" w:rsidP="00407B61">
      <w:pPr>
        <w:shd w:val="clear" w:color="auto" w:fill="FFFFFF"/>
        <w:spacing w:after="120" w:line="360" w:lineRule="auto"/>
        <w:ind w:right="23"/>
        <w:jc w:val="both"/>
        <w:rPr>
          <w:rFonts w:ascii="Arial" w:hAnsi="Arial" w:cs="Arial"/>
          <w:color w:val="000000"/>
          <w:sz w:val="18"/>
          <w:szCs w:val="18"/>
        </w:rPr>
      </w:pPr>
    </w:p>
    <w:p w:rsidR="00407B61" w:rsidRPr="00407B61" w:rsidRDefault="00407B61" w:rsidP="00407B61">
      <w:pPr>
        <w:shd w:val="clear" w:color="auto" w:fill="FFFFFF"/>
        <w:spacing w:after="120" w:line="360" w:lineRule="auto"/>
        <w:ind w:right="23"/>
        <w:jc w:val="both"/>
        <w:rPr>
          <w:rFonts w:ascii="Arial" w:hAnsi="Arial" w:cs="Arial"/>
          <w:color w:val="000000"/>
          <w:sz w:val="16"/>
          <w:szCs w:val="16"/>
        </w:rPr>
      </w:pPr>
      <w:r w:rsidRPr="00407B61">
        <w:rPr>
          <w:rFonts w:ascii="Arial" w:hAnsi="Arial" w:cs="Arial"/>
          <w:color w:val="000000"/>
          <w:sz w:val="16"/>
          <w:szCs w:val="16"/>
        </w:rPr>
        <w:t xml:space="preserve">Ocena będzie dokonywana według skali punktowej, przy założeniu, że maksymalna punktacja wynosi </w:t>
      </w:r>
      <w:r w:rsidRPr="00407B61">
        <w:rPr>
          <w:rFonts w:ascii="Arial" w:hAnsi="Arial" w:cs="Arial"/>
          <w:color w:val="000000"/>
          <w:sz w:val="16"/>
          <w:szCs w:val="16"/>
        </w:rPr>
        <w:br/>
        <w:t>100 punktów:</w:t>
      </w:r>
    </w:p>
    <w:p w:rsidR="00407B61" w:rsidRPr="00407B61" w:rsidRDefault="00407B61" w:rsidP="00407B61">
      <w:pPr>
        <w:shd w:val="clear" w:color="auto" w:fill="FFFFFF"/>
        <w:spacing w:after="120" w:line="360" w:lineRule="auto"/>
        <w:ind w:right="23"/>
        <w:jc w:val="both"/>
        <w:rPr>
          <w:rFonts w:ascii="Arial" w:hAnsi="Arial" w:cs="Arial"/>
          <w:color w:val="000000"/>
          <w:sz w:val="16"/>
          <w:szCs w:val="16"/>
        </w:rPr>
      </w:pPr>
      <w:r w:rsidRPr="00407B61">
        <w:rPr>
          <w:rFonts w:ascii="Arial" w:hAnsi="Arial" w:cs="Arial"/>
          <w:b/>
          <w:color w:val="000000"/>
          <w:sz w:val="16"/>
          <w:szCs w:val="16"/>
          <w:u w:val="single"/>
        </w:rPr>
        <w:t>Kryterium CENA:</w:t>
      </w:r>
    </w:p>
    <w:p w:rsidR="00407B61" w:rsidRPr="00407B61" w:rsidRDefault="00407B61" w:rsidP="00407B61">
      <w:pPr>
        <w:widowControl w:val="0"/>
        <w:shd w:val="clear" w:color="auto" w:fill="FFFFFF"/>
        <w:tabs>
          <w:tab w:val="left" w:pos="331"/>
        </w:tabs>
        <w:autoSpaceDE w:val="0"/>
        <w:autoSpaceDN w:val="0"/>
        <w:adjustRightInd w:val="0"/>
        <w:spacing w:line="360" w:lineRule="auto"/>
        <w:ind w:right="10"/>
        <w:jc w:val="both"/>
        <w:rPr>
          <w:rFonts w:ascii="Arial" w:hAnsi="Arial" w:cs="Arial"/>
          <w:color w:val="000000"/>
          <w:sz w:val="16"/>
          <w:szCs w:val="16"/>
        </w:rPr>
      </w:pPr>
      <w:r w:rsidRPr="00407B61">
        <w:rPr>
          <w:rFonts w:ascii="Arial" w:hAnsi="Arial" w:cs="Arial"/>
          <w:color w:val="000000"/>
          <w:sz w:val="16"/>
          <w:szCs w:val="16"/>
        </w:rPr>
        <w:t>Liczba punktów = (cena (min)/cena (oceniana) * 60 gdzie:</w:t>
      </w:r>
    </w:p>
    <w:p w:rsidR="00407B61" w:rsidRPr="00407B61" w:rsidRDefault="00407B61" w:rsidP="00407B61">
      <w:pPr>
        <w:widowControl w:val="0"/>
        <w:numPr>
          <w:ilvl w:val="0"/>
          <w:numId w:val="41"/>
        </w:numPr>
        <w:shd w:val="clear" w:color="auto" w:fill="FFFFFF"/>
        <w:tabs>
          <w:tab w:val="left" w:pos="331"/>
        </w:tabs>
        <w:autoSpaceDE w:val="0"/>
        <w:autoSpaceDN w:val="0"/>
        <w:adjustRightInd w:val="0"/>
        <w:spacing w:after="0" w:line="360" w:lineRule="auto"/>
        <w:ind w:left="720" w:right="10"/>
        <w:jc w:val="both"/>
        <w:rPr>
          <w:rFonts w:ascii="Arial" w:hAnsi="Arial" w:cs="Arial"/>
          <w:color w:val="000000"/>
          <w:sz w:val="16"/>
          <w:szCs w:val="16"/>
        </w:rPr>
      </w:pPr>
      <w:r w:rsidRPr="00407B61">
        <w:rPr>
          <w:rFonts w:ascii="Arial" w:hAnsi="Arial" w:cs="Arial"/>
          <w:color w:val="000000"/>
          <w:sz w:val="16"/>
          <w:szCs w:val="16"/>
        </w:rPr>
        <w:t>cena(min) – najniższa cena spośród wszystkich ofert ocenianych</w:t>
      </w:r>
    </w:p>
    <w:p w:rsidR="00407B61" w:rsidRPr="00407B61" w:rsidRDefault="00407B61" w:rsidP="00407B61">
      <w:pPr>
        <w:widowControl w:val="0"/>
        <w:numPr>
          <w:ilvl w:val="0"/>
          <w:numId w:val="41"/>
        </w:numPr>
        <w:shd w:val="clear" w:color="auto" w:fill="FFFFFF"/>
        <w:tabs>
          <w:tab w:val="left" w:pos="331"/>
        </w:tabs>
        <w:autoSpaceDE w:val="0"/>
        <w:autoSpaceDN w:val="0"/>
        <w:adjustRightInd w:val="0"/>
        <w:spacing w:after="0" w:line="360" w:lineRule="auto"/>
        <w:ind w:left="720" w:right="10"/>
        <w:jc w:val="both"/>
        <w:rPr>
          <w:rFonts w:ascii="Arial" w:hAnsi="Arial" w:cs="Arial"/>
          <w:color w:val="000000"/>
          <w:sz w:val="16"/>
          <w:szCs w:val="16"/>
        </w:rPr>
      </w:pPr>
      <w:r w:rsidRPr="00407B61">
        <w:rPr>
          <w:rFonts w:ascii="Arial" w:hAnsi="Arial" w:cs="Arial"/>
          <w:color w:val="000000"/>
          <w:sz w:val="16"/>
          <w:szCs w:val="16"/>
        </w:rPr>
        <w:t xml:space="preserve">cena(oceniana) - cena podana w ofercie ocenianej </w:t>
      </w:r>
    </w:p>
    <w:p w:rsidR="00C87783" w:rsidRDefault="00C87783" w:rsidP="00407B61">
      <w:pPr>
        <w:shd w:val="clear" w:color="auto" w:fill="FFFFFF"/>
        <w:spacing w:before="82" w:line="360" w:lineRule="auto"/>
        <w:ind w:right="24"/>
        <w:jc w:val="both"/>
        <w:rPr>
          <w:rFonts w:ascii="Arial" w:hAnsi="Arial" w:cs="Arial"/>
          <w:b/>
          <w:color w:val="000000"/>
          <w:sz w:val="16"/>
          <w:szCs w:val="18"/>
          <w:u w:val="single"/>
        </w:rPr>
      </w:pPr>
    </w:p>
    <w:p w:rsidR="00407B61" w:rsidRDefault="00407B61" w:rsidP="00407B61">
      <w:pPr>
        <w:shd w:val="clear" w:color="auto" w:fill="FFFFFF"/>
        <w:spacing w:before="82" w:line="360" w:lineRule="auto"/>
        <w:ind w:right="24"/>
        <w:jc w:val="both"/>
        <w:rPr>
          <w:rFonts w:ascii="Arial" w:hAnsi="Arial" w:cs="Arial"/>
          <w:b/>
          <w:color w:val="000000"/>
          <w:sz w:val="16"/>
          <w:szCs w:val="18"/>
          <w:u w:val="single"/>
        </w:rPr>
      </w:pPr>
      <w:r w:rsidRPr="00407B61">
        <w:rPr>
          <w:rFonts w:ascii="Arial" w:hAnsi="Arial" w:cs="Arial"/>
          <w:b/>
          <w:color w:val="000000"/>
          <w:sz w:val="16"/>
          <w:szCs w:val="18"/>
          <w:u w:val="single"/>
        </w:rPr>
        <w:t>Kryterium JAKOŚĆ:</w:t>
      </w:r>
    </w:p>
    <w:p w:rsidR="00953741" w:rsidRDefault="00953741" w:rsidP="00953741">
      <w:pPr>
        <w:shd w:val="clear" w:color="auto" w:fill="FFFFFF"/>
        <w:spacing w:before="82" w:line="360" w:lineRule="auto"/>
        <w:ind w:right="24"/>
        <w:jc w:val="both"/>
        <w:rPr>
          <w:rFonts w:ascii="Arial" w:hAnsi="Arial" w:cs="Arial"/>
          <w:b/>
          <w:color w:val="000000"/>
          <w:sz w:val="16"/>
          <w:szCs w:val="18"/>
          <w:u w:val="single"/>
        </w:rPr>
      </w:pPr>
      <w:r>
        <w:rPr>
          <w:rFonts w:ascii="Arial" w:hAnsi="Arial" w:cs="Arial"/>
          <w:b/>
          <w:color w:val="000000"/>
          <w:sz w:val="16"/>
          <w:szCs w:val="18"/>
          <w:u w:val="single"/>
        </w:rPr>
        <w:t xml:space="preserve">Wykonawca w formularzu ofertowym zobowiązuje się wskazać TAK/NIE przy konkretnych kryteriach jakościowych </w:t>
      </w:r>
      <w:r>
        <w:rPr>
          <w:rFonts w:ascii="Arial" w:hAnsi="Arial" w:cs="Arial"/>
          <w:b/>
          <w:color w:val="FF0000"/>
          <w:sz w:val="16"/>
          <w:szCs w:val="18"/>
          <w:u w:val="single"/>
        </w:rPr>
        <w:t>oraz wskazanie wagi (&lt;20 gram lub &gt;20 gram) dla kryterium „</w:t>
      </w:r>
      <w:r>
        <w:rPr>
          <w:rFonts w:ascii="Arial" w:hAnsi="Arial" w:cs="Arial"/>
          <w:b/>
          <w:color w:val="FF0000"/>
          <w:sz w:val="16"/>
          <w:szCs w:val="16"/>
        </w:rPr>
        <w:t>waga pojedynczej, napełnionej zawiesiną bakteryjną karty/panelu istotna z uwagi na koszty utylizacji za 1 kilogram”</w:t>
      </w:r>
      <w:r>
        <w:rPr>
          <w:rFonts w:ascii="Arial" w:hAnsi="Arial" w:cs="Arial"/>
          <w:b/>
          <w:sz w:val="16"/>
          <w:szCs w:val="16"/>
        </w:rPr>
        <w:t>.</w:t>
      </w:r>
      <w:r>
        <w:rPr>
          <w:rFonts w:ascii="Arial" w:hAnsi="Arial" w:cs="Arial"/>
          <w:b/>
          <w:color w:val="000000"/>
          <w:sz w:val="16"/>
          <w:szCs w:val="18"/>
          <w:u w:val="single"/>
        </w:rPr>
        <w:t xml:space="preserve"> Brak wskazania TAK/NIE </w:t>
      </w:r>
      <w:r>
        <w:rPr>
          <w:rFonts w:ascii="Arial" w:hAnsi="Arial" w:cs="Arial"/>
          <w:b/>
          <w:color w:val="FF0000"/>
          <w:sz w:val="16"/>
          <w:szCs w:val="18"/>
          <w:u w:val="single"/>
        </w:rPr>
        <w:t>oraz wagi</w:t>
      </w:r>
      <w:r>
        <w:rPr>
          <w:rFonts w:ascii="Arial" w:hAnsi="Arial" w:cs="Arial"/>
          <w:b/>
          <w:color w:val="000000"/>
          <w:sz w:val="16"/>
          <w:szCs w:val="18"/>
          <w:u w:val="single"/>
        </w:rPr>
        <w:t xml:space="preserve">, oznacza przyznanie 0 pkt. w danym kryterium jakościowym. </w:t>
      </w:r>
    </w:p>
    <w:p w:rsidR="00953741" w:rsidRDefault="00953741" w:rsidP="00407B61">
      <w:pPr>
        <w:shd w:val="clear" w:color="auto" w:fill="FFFFFF"/>
        <w:spacing w:before="82" w:line="360" w:lineRule="auto"/>
        <w:ind w:right="24"/>
        <w:jc w:val="both"/>
        <w:rPr>
          <w:rFonts w:ascii="Arial" w:hAnsi="Arial" w:cs="Arial"/>
          <w:b/>
          <w:color w:val="000000"/>
          <w:sz w:val="16"/>
          <w:szCs w:val="18"/>
          <w:u w:val="single"/>
        </w:rPr>
      </w:pPr>
    </w:p>
    <w:p w:rsidR="00407B61" w:rsidRPr="00407B61" w:rsidRDefault="00407B61" w:rsidP="00407B61">
      <w:pPr>
        <w:numPr>
          <w:ilvl w:val="3"/>
          <w:numId w:val="43"/>
        </w:numPr>
        <w:shd w:val="clear" w:color="auto" w:fill="FFFFFF"/>
        <w:spacing w:before="82" w:line="360" w:lineRule="auto"/>
        <w:ind w:left="709" w:right="24" w:hanging="283"/>
        <w:jc w:val="both"/>
        <w:rPr>
          <w:rFonts w:ascii="Arial" w:hAnsi="Arial" w:cs="Arial"/>
          <w:b/>
          <w:color w:val="000000"/>
          <w:spacing w:val="-7"/>
          <w:sz w:val="16"/>
          <w:szCs w:val="16"/>
          <w:u w:val="single"/>
        </w:rPr>
      </w:pPr>
      <w:r w:rsidRPr="00407B61">
        <w:rPr>
          <w:rFonts w:ascii="Arial" w:hAnsi="Arial" w:cs="Arial"/>
          <w:sz w:val="16"/>
          <w:szCs w:val="16"/>
        </w:rPr>
        <w:t xml:space="preserve">Podłoża </w:t>
      </w:r>
      <w:proofErr w:type="spellStart"/>
      <w:r w:rsidRPr="00407B61">
        <w:rPr>
          <w:rFonts w:ascii="Arial" w:hAnsi="Arial" w:cs="Arial"/>
          <w:sz w:val="16"/>
          <w:szCs w:val="16"/>
        </w:rPr>
        <w:t>chromogenne</w:t>
      </w:r>
      <w:proofErr w:type="spellEnd"/>
      <w:r w:rsidRPr="00407B61">
        <w:rPr>
          <w:rFonts w:ascii="Arial" w:hAnsi="Arial" w:cs="Arial"/>
          <w:sz w:val="16"/>
          <w:szCs w:val="16"/>
        </w:rPr>
        <w:t xml:space="preserve"> zawierają certyfikat kompatybilności z testami do identyfikacji i </w:t>
      </w:r>
      <w:proofErr w:type="spellStart"/>
      <w:r w:rsidRPr="00407B61">
        <w:rPr>
          <w:rFonts w:ascii="Arial" w:hAnsi="Arial" w:cs="Arial"/>
          <w:sz w:val="16"/>
          <w:szCs w:val="16"/>
        </w:rPr>
        <w:t>lekowrażliwości</w:t>
      </w:r>
      <w:proofErr w:type="spellEnd"/>
      <w:r w:rsidRPr="00407B61">
        <w:rPr>
          <w:rFonts w:ascii="Arial" w:hAnsi="Arial" w:cs="Arial"/>
          <w:sz w:val="16"/>
          <w:szCs w:val="16"/>
        </w:rPr>
        <w:t xml:space="preserve"> bakterii:</w:t>
      </w:r>
    </w:p>
    <w:p w:rsidR="00407B61" w:rsidRPr="00407B61" w:rsidRDefault="00407B61" w:rsidP="00407B61">
      <w:pPr>
        <w:numPr>
          <w:ilvl w:val="0"/>
          <w:numId w:val="44"/>
        </w:numPr>
        <w:tabs>
          <w:tab w:val="left" w:pos="993"/>
          <w:tab w:val="left" w:pos="1134"/>
        </w:tabs>
        <w:spacing w:after="0" w:line="240" w:lineRule="auto"/>
        <w:ind w:left="709" w:firstLine="0"/>
        <w:jc w:val="both"/>
        <w:rPr>
          <w:rFonts w:ascii="Arial" w:hAnsi="Arial" w:cs="Arial"/>
          <w:sz w:val="16"/>
          <w:szCs w:val="16"/>
        </w:rPr>
      </w:pPr>
      <w:r w:rsidRPr="00407B61">
        <w:rPr>
          <w:rFonts w:ascii="Arial" w:hAnsi="Arial" w:cs="Arial"/>
          <w:color w:val="000000"/>
          <w:sz w:val="16"/>
          <w:szCs w:val="16"/>
        </w:rPr>
        <w:t xml:space="preserve">TAK:  10 </w:t>
      </w:r>
      <w:proofErr w:type="spellStart"/>
      <w:r w:rsidRPr="00407B61">
        <w:rPr>
          <w:rFonts w:ascii="Arial" w:hAnsi="Arial" w:cs="Arial"/>
          <w:color w:val="000000"/>
          <w:sz w:val="16"/>
          <w:szCs w:val="16"/>
        </w:rPr>
        <w:t>pkt</w:t>
      </w:r>
      <w:proofErr w:type="spellEnd"/>
    </w:p>
    <w:p w:rsidR="00407B61" w:rsidRPr="00407B61" w:rsidRDefault="00407B61" w:rsidP="00407B61">
      <w:pPr>
        <w:numPr>
          <w:ilvl w:val="0"/>
          <w:numId w:val="44"/>
        </w:numPr>
        <w:tabs>
          <w:tab w:val="left" w:pos="993"/>
          <w:tab w:val="left" w:pos="1134"/>
        </w:tabs>
        <w:spacing w:after="0" w:line="240" w:lineRule="auto"/>
        <w:ind w:left="1134" w:hanging="425"/>
        <w:jc w:val="both"/>
        <w:rPr>
          <w:rFonts w:ascii="Arial" w:hAnsi="Arial" w:cs="Arial"/>
          <w:sz w:val="16"/>
          <w:szCs w:val="16"/>
        </w:rPr>
      </w:pPr>
      <w:r w:rsidRPr="00407B61">
        <w:rPr>
          <w:rFonts w:ascii="Arial" w:hAnsi="Arial" w:cs="Arial"/>
          <w:color w:val="000000"/>
          <w:sz w:val="16"/>
          <w:szCs w:val="16"/>
        </w:rPr>
        <w:t xml:space="preserve"> NIE:    0 </w:t>
      </w:r>
      <w:proofErr w:type="spellStart"/>
      <w:r w:rsidRPr="00407B61">
        <w:rPr>
          <w:rFonts w:ascii="Arial" w:hAnsi="Arial" w:cs="Arial"/>
          <w:color w:val="000000"/>
          <w:sz w:val="16"/>
          <w:szCs w:val="16"/>
        </w:rPr>
        <w:t>pkt</w:t>
      </w:r>
      <w:proofErr w:type="spellEnd"/>
    </w:p>
    <w:p w:rsidR="00407B61" w:rsidRPr="00407B61" w:rsidRDefault="00407B61" w:rsidP="00407B61">
      <w:pPr>
        <w:tabs>
          <w:tab w:val="left" w:pos="993"/>
          <w:tab w:val="left" w:pos="1134"/>
        </w:tabs>
        <w:spacing w:after="0" w:line="240" w:lineRule="auto"/>
        <w:jc w:val="both"/>
        <w:rPr>
          <w:rFonts w:ascii="Arial" w:hAnsi="Arial" w:cs="Arial"/>
          <w:sz w:val="16"/>
          <w:szCs w:val="16"/>
        </w:rPr>
      </w:pPr>
    </w:p>
    <w:p w:rsidR="00407B61" w:rsidRPr="00407B61" w:rsidRDefault="00407B61" w:rsidP="00407B61">
      <w:pPr>
        <w:numPr>
          <w:ilvl w:val="3"/>
          <w:numId w:val="43"/>
        </w:numPr>
        <w:shd w:val="clear" w:color="auto" w:fill="FFFFFF"/>
        <w:spacing w:before="82" w:line="360" w:lineRule="auto"/>
        <w:ind w:left="709" w:right="24" w:hanging="283"/>
        <w:jc w:val="both"/>
        <w:rPr>
          <w:rFonts w:ascii="Arial" w:hAnsi="Arial" w:cs="Arial"/>
          <w:b/>
          <w:color w:val="000000"/>
          <w:spacing w:val="-7"/>
          <w:sz w:val="16"/>
          <w:szCs w:val="16"/>
          <w:u w:val="single"/>
        </w:rPr>
      </w:pPr>
      <w:r w:rsidRPr="00407B61">
        <w:rPr>
          <w:rFonts w:ascii="Arial" w:hAnsi="Arial" w:cs="Arial"/>
          <w:sz w:val="16"/>
          <w:szCs w:val="16"/>
        </w:rPr>
        <w:t>Zakres identyfikacji drobnoustrojów przez analizator minimum 420 gatunków:</w:t>
      </w:r>
    </w:p>
    <w:p w:rsidR="00407B61" w:rsidRPr="00407B61" w:rsidRDefault="00407B61" w:rsidP="00407B61">
      <w:pPr>
        <w:numPr>
          <w:ilvl w:val="0"/>
          <w:numId w:val="44"/>
        </w:numPr>
        <w:tabs>
          <w:tab w:val="left" w:pos="993"/>
          <w:tab w:val="left" w:pos="1134"/>
        </w:tabs>
        <w:spacing w:after="0" w:line="240" w:lineRule="auto"/>
        <w:ind w:left="709" w:firstLine="0"/>
        <w:jc w:val="both"/>
        <w:rPr>
          <w:rFonts w:ascii="Arial" w:hAnsi="Arial" w:cs="Arial"/>
          <w:sz w:val="16"/>
          <w:szCs w:val="16"/>
        </w:rPr>
      </w:pPr>
      <w:r w:rsidRPr="00407B61">
        <w:rPr>
          <w:rFonts w:ascii="Arial" w:hAnsi="Arial" w:cs="Arial"/>
          <w:color w:val="000000"/>
          <w:sz w:val="16"/>
          <w:szCs w:val="16"/>
        </w:rPr>
        <w:t xml:space="preserve">TAK:  10 </w:t>
      </w:r>
      <w:proofErr w:type="spellStart"/>
      <w:r w:rsidRPr="00407B61">
        <w:rPr>
          <w:rFonts w:ascii="Arial" w:hAnsi="Arial" w:cs="Arial"/>
          <w:color w:val="000000"/>
          <w:sz w:val="16"/>
          <w:szCs w:val="16"/>
        </w:rPr>
        <w:t>pkt</w:t>
      </w:r>
      <w:proofErr w:type="spellEnd"/>
    </w:p>
    <w:p w:rsidR="00407B61" w:rsidRPr="00407B61" w:rsidRDefault="00407B61" w:rsidP="00407B61">
      <w:pPr>
        <w:numPr>
          <w:ilvl w:val="0"/>
          <w:numId w:val="44"/>
        </w:numPr>
        <w:tabs>
          <w:tab w:val="left" w:pos="993"/>
          <w:tab w:val="left" w:pos="1134"/>
        </w:tabs>
        <w:spacing w:after="0" w:line="240" w:lineRule="auto"/>
        <w:ind w:left="1134" w:hanging="425"/>
        <w:jc w:val="both"/>
        <w:rPr>
          <w:rFonts w:ascii="Arial" w:hAnsi="Arial" w:cs="Arial"/>
          <w:sz w:val="16"/>
          <w:szCs w:val="16"/>
        </w:rPr>
      </w:pPr>
      <w:r w:rsidRPr="00407B61">
        <w:rPr>
          <w:rFonts w:ascii="Arial" w:hAnsi="Arial" w:cs="Arial"/>
          <w:color w:val="000000"/>
          <w:sz w:val="16"/>
          <w:szCs w:val="16"/>
        </w:rPr>
        <w:t xml:space="preserve"> NIE:    0 </w:t>
      </w:r>
      <w:proofErr w:type="spellStart"/>
      <w:r w:rsidRPr="00407B61">
        <w:rPr>
          <w:rFonts w:ascii="Arial" w:hAnsi="Arial" w:cs="Arial"/>
          <w:color w:val="000000"/>
          <w:sz w:val="16"/>
          <w:szCs w:val="16"/>
        </w:rPr>
        <w:t>pkt</w:t>
      </w:r>
      <w:proofErr w:type="spellEnd"/>
    </w:p>
    <w:p w:rsidR="00407B61" w:rsidRPr="00407B61" w:rsidRDefault="00407B61" w:rsidP="00407B61">
      <w:pPr>
        <w:tabs>
          <w:tab w:val="left" w:pos="993"/>
          <w:tab w:val="left" w:pos="1134"/>
        </w:tabs>
        <w:spacing w:after="0" w:line="240" w:lineRule="auto"/>
        <w:ind w:left="1134"/>
        <w:jc w:val="both"/>
        <w:rPr>
          <w:rFonts w:ascii="Arial" w:hAnsi="Arial" w:cs="Arial"/>
          <w:sz w:val="16"/>
          <w:szCs w:val="16"/>
        </w:rPr>
      </w:pPr>
    </w:p>
    <w:p w:rsidR="00407B61" w:rsidRPr="00407B61" w:rsidRDefault="00407B61" w:rsidP="00407B61">
      <w:pPr>
        <w:numPr>
          <w:ilvl w:val="3"/>
          <w:numId w:val="43"/>
        </w:numPr>
        <w:shd w:val="clear" w:color="auto" w:fill="FFFFFF"/>
        <w:spacing w:before="82" w:line="360" w:lineRule="auto"/>
        <w:ind w:left="709" w:right="24" w:hanging="283"/>
        <w:jc w:val="both"/>
        <w:rPr>
          <w:rFonts w:ascii="Arial" w:hAnsi="Arial" w:cs="Arial"/>
          <w:b/>
          <w:color w:val="000000"/>
          <w:spacing w:val="-7"/>
          <w:sz w:val="16"/>
          <w:szCs w:val="16"/>
          <w:u w:val="single"/>
        </w:rPr>
      </w:pPr>
      <w:r w:rsidRPr="00407B61">
        <w:rPr>
          <w:rFonts w:ascii="Arial" w:hAnsi="Arial" w:cs="Arial"/>
          <w:sz w:val="16"/>
          <w:szCs w:val="16"/>
        </w:rPr>
        <w:t>Waga pojedynczej, napełnionej zawiesiną bakteryjną karty/panelu istotna z uwagi na koszty utylizacji za 1 kilogram::</w:t>
      </w:r>
    </w:p>
    <w:p w:rsidR="00407B61" w:rsidRPr="00407B61" w:rsidRDefault="00407B61" w:rsidP="00407B61">
      <w:pPr>
        <w:numPr>
          <w:ilvl w:val="0"/>
          <w:numId w:val="44"/>
        </w:numPr>
        <w:tabs>
          <w:tab w:val="left" w:pos="993"/>
          <w:tab w:val="left" w:pos="1134"/>
        </w:tabs>
        <w:spacing w:after="0" w:line="240" w:lineRule="auto"/>
        <w:ind w:left="709" w:firstLine="0"/>
        <w:jc w:val="both"/>
        <w:rPr>
          <w:rFonts w:ascii="Arial" w:hAnsi="Arial" w:cs="Arial"/>
          <w:sz w:val="16"/>
          <w:szCs w:val="16"/>
        </w:rPr>
      </w:pPr>
      <w:r w:rsidRPr="00407B61">
        <w:rPr>
          <w:rFonts w:ascii="Arial" w:hAnsi="Arial" w:cs="Arial"/>
          <w:color w:val="000000"/>
          <w:sz w:val="16"/>
          <w:szCs w:val="16"/>
        </w:rPr>
        <w:t xml:space="preserve">&lt; 20 gram - 10 </w:t>
      </w:r>
      <w:proofErr w:type="spellStart"/>
      <w:r w:rsidRPr="00407B61">
        <w:rPr>
          <w:rFonts w:ascii="Arial" w:hAnsi="Arial" w:cs="Arial"/>
          <w:color w:val="000000"/>
          <w:sz w:val="16"/>
          <w:szCs w:val="16"/>
        </w:rPr>
        <w:t>pkt</w:t>
      </w:r>
      <w:proofErr w:type="spellEnd"/>
    </w:p>
    <w:p w:rsidR="00407B61" w:rsidRPr="00407B61" w:rsidRDefault="00407B61" w:rsidP="00407B61">
      <w:pPr>
        <w:numPr>
          <w:ilvl w:val="0"/>
          <w:numId w:val="44"/>
        </w:numPr>
        <w:tabs>
          <w:tab w:val="left" w:pos="993"/>
          <w:tab w:val="left" w:pos="1134"/>
        </w:tabs>
        <w:spacing w:after="0" w:line="240" w:lineRule="auto"/>
        <w:ind w:left="1134" w:hanging="425"/>
        <w:jc w:val="both"/>
        <w:rPr>
          <w:rFonts w:ascii="Arial" w:hAnsi="Arial" w:cs="Arial"/>
          <w:sz w:val="16"/>
          <w:szCs w:val="16"/>
        </w:rPr>
      </w:pPr>
      <w:r w:rsidRPr="00407B61">
        <w:rPr>
          <w:rFonts w:ascii="Arial" w:hAnsi="Arial" w:cs="Arial"/>
          <w:color w:val="000000"/>
          <w:sz w:val="16"/>
          <w:szCs w:val="16"/>
        </w:rPr>
        <w:t xml:space="preserve">&gt; 20 gram -   0 </w:t>
      </w:r>
      <w:proofErr w:type="spellStart"/>
      <w:r w:rsidRPr="00407B61">
        <w:rPr>
          <w:rFonts w:ascii="Arial" w:hAnsi="Arial" w:cs="Arial"/>
          <w:color w:val="000000"/>
          <w:sz w:val="16"/>
          <w:szCs w:val="16"/>
        </w:rPr>
        <w:t>pkt</w:t>
      </w:r>
      <w:proofErr w:type="spellEnd"/>
    </w:p>
    <w:p w:rsidR="00407B61" w:rsidRDefault="00407B61" w:rsidP="00407B61">
      <w:pPr>
        <w:tabs>
          <w:tab w:val="left" w:pos="284"/>
        </w:tabs>
        <w:spacing w:after="0" w:line="360" w:lineRule="auto"/>
        <w:jc w:val="both"/>
        <w:rPr>
          <w:rFonts w:ascii="Arial" w:hAnsi="Arial" w:cs="Arial"/>
          <w:sz w:val="18"/>
          <w:szCs w:val="18"/>
          <w:lang w:eastAsia="ar-SA"/>
        </w:rPr>
      </w:pPr>
    </w:p>
    <w:p w:rsidR="00407B61" w:rsidRPr="00407B61" w:rsidRDefault="00407B61" w:rsidP="00407B61">
      <w:pPr>
        <w:numPr>
          <w:ilvl w:val="3"/>
          <w:numId w:val="43"/>
        </w:numPr>
        <w:shd w:val="clear" w:color="auto" w:fill="FFFFFF"/>
        <w:spacing w:before="82" w:line="360" w:lineRule="auto"/>
        <w:ind w:left="709" w:right="24" w:hanging="283"/>
        <w:jc w:val="both"/>
        <w:rPr>
          <w:rFonts w:ascii="Arial" w:hAnsi="Arial" w:cs="Arial"/>
          <w:b/>
          <w:color w:val="000000"/>
          <w:spacing w:val="-7"/>
          <w:sz w:val="16"/>
          <w:szCs w:val="16"/>
          <w:u w:val="single"/>
        </w:rPr>
      </w:pPr>
      <w:r>
        <w:rPr>
          <w:rFonts w:ascii="Arial" w:hAnsi="Arial" w:cs="Arial"/>
          <w:sz w:val="16"/>
          <w:szCs w:val="16"/>
        </w:rPr>
        <w:t>Zamykanie testów na pokładzie aparatu bez udziału użytkownika</w:t>
      </w:r>
    </w:p>
    <w:p w:rsidR="00407B61" w:rsidRPr="00332EF3" w:rsidRDefault="00407B61" w:rsidP="00407B61">
      <w:pPr>
        <w:numPr>
          <w:ilvl w:val="0"/>
          <w:numId w:val="45"/>
        </w:numPr>
        <w:tabs>
          <w:tab w:val="left" w:pos="993"/>
          <w:tab w:val="left" w:pos="1134"/>
        </w:tabs>
        <w:spacing w:after="0" w:line="240" w:lineRule="auto"/>
        <w:jc w:val="both"/>
        <w:rPr>
          <w:rFonts w:ascii="Arial" w:hAnsi="Arial" w:cs="Arial"/>
          <w:sz w:val="18"/>
          <w:szCs w:val="18"/>
        </w:rPr>
      </w:pPr>
      <w:r w:rsidRPr="00332EF3">
        <w:rPr>
          <w:rFonts w:ascii="Arial" w:hAnsi="Arial" w:cs="Arial"/>
          <w:color w:val="000000"/>
          <w:sz w:val="18"/>
        </w:rPr>
        <w:t xml:space="preserve">TAK:  </w:t>
      </w:r>
      <w:r>
        <w:rPr>
          <w:rFonts w:ascii="Arial" w:hAnsi="Arial" w:cs="Arial"/>
          <w:color w:val="000000"/>
          <w:sz w:val="18"/>
        </w:rPr>
        <w:t>10</w:t>
      </w:r>
      <w:r w:rsidRPr="00332EF3">
        <w:rPr>
          <w:rFonts w:ascii="Arial" w:hAnsi="Arial" w:cs="Arial"/>
          <w:color w:val="000000"/>
          <w:sz w:val="18"/>
        </w:rPr>
        <w:t xml:space="preserve"> </w:t>
      </w:r>
      <w:proofErr w:type="spellStart"/>
      <w:r w:rsidRPr="00332EF3">
        <w:rPr>
          <w:rFonts w:ascii="Arial" w:hAnsi="Arial" w:cs="Arial"/>
          <w:color w:val="000000"/>
          <w:sz w:val="18"/>
        </w:rPr>
        <w:t>pkt</w:t>
      </w:r>
      <w:proofErr w:type="spellEnd"/>
    </w:p>
    <w:p w:rsidR="00407B61" w:rsidRPr="001D4BF1" w:rsidRDefault="00407B61" w:rsidP="00407B61">
      <w:pPr>
        <w:numPr>
          <w:ilvl w:val="0"/>
          <w:numId w:val="45"/>
        </w:numPr>
        <w:tabs>
          <w:tab w:val="left" w:pos="993"/>
          <w:tab w:val="left" w:pos="1134"/>
        </w:tabs>
        <w:spacing w:after="0" w:line="240" w:lineRule="auto"/>
        <w:jc w:val="both"/>
        <w:rPr>
          <w:rFonts w:ascii="Arial" w:hAnsi="Arial" w:cs="Arial"/>
          <w:sz w:val="18"/>
          <w:szCs w:val="18"/>
        </w:rPr>
      </w:pPr>
      <w:r w:rsidRPr="00332EF3">
        <w:rPr>
          <w:rFonts w:ascii="Arial" w:hAnsi="Arial" w:cs="Arial"/>
          <w:color w:val="000000"/>
          <w:sz w:val="18"/>
        </w:rPr>
        <w:t xml:space="preserve">NIE:    0 </w:t>
      </w:r>
      <w:proofErr w:type="spellStart"/>
      <w:r w:rsidRPr="00332EF3">
        <w:rPr>
          <w:rFonts w:ascii="Arial" w:hAnsi="Arial" w:cs="Arial"/>
          <w:color w:val="000000"/>
          <w:sz w:val="18"/>
        </w:rPr>
        <w:t>pkt</w:t>
      </w:r>
      <w:proofErr w:type="spellEnd"/>
    </w:p>
    <w:p w:rsidR="00407B61" w:rsidRPr="00332EF3" w:rsidRDefault="00407B61" w:rsidP="00407B61">
      <w:pPr>
        <w:tabs>
          <w:tab w:val="left" w:pos="284"/>
        </w:tabs>
        <w:spacing w:after="0" w:line="360" w:lineRule="auto"/>
        <w:ind w:left="2880"/>
        <w:jc w:val="both"/>
        <w:rPr>
          <w:rFonts w:ascii="Arial" w:hAnsi="Arial" w:cs="Arial"/>
          <w:sz w:val="18"/>
          <w:szCs w:val="18"/>
          <w:lang w:eastAsia="ar-SA"/>
        </w:rPr>
      </w:pPr>
    </w:p>
    <w:p w:rsidR="00407B61" w:rsidRPr="00293090" w:rsidRDefault="00407B61" w:rsidP="00293090">
      <w:pPr>
        <w:spacing w:line="360" w:lineRule="auto"/>
        <w:ind w:left="360"/>
        <w:jc w:val="both"/>
        <w:rPr>
          <w:rFonts w:ascii="Arial" w:hAnsi="Arial" w:cs="Arial"/>
          <w:position w:val="2"/>
          <w:sz w:val="16"/>
          <w:szCs w:val="16"/>
          <w:u w:val="single"/>
        </w:rPr>
      </w:pPr>
      <w:r w:rsidRPr="00407B61">
        <w:rPr>
          <w:rFonts w:ascii="Arial" w:hAnsi="Arial" w:cs="Arial"/>
          <w:sz w:val="16"/>
          <w:szCs w:val="16"/>
          <w:u w:val="single"/>
          <w:lang w:eastAsia="ar-SA"/>
        </w:rPr>
        <w:t>Za ofertę najkorzystniejszą w uznana zostanie oferta, która w sumie uzyska największą liczbę punktów.</w:t>
      </w:r>
    </w:p>
    <w:p w:rsidR="00407B61" w:rsidRPr="006D4DAC" w:rsidRDefault="00407B61" w:rsidP="00407B61">
      <w:pPr>
        <w:spacing w:after="0" w:line="360" w:lineRule="auto"/>
        <w:jc w:val="both"/>
        <w:rPr>
          <w:rFonts w:ascii="Arial" w:hAnsi="Arial" w:cs="Arial"/>
          <w:sz w:val="16"/>
          <w:szCs w:val="16"/>
        </w:rPr>
      </w:pPr>
    </w:p>
    <w:p w:rsidR="00ED6630" w:rsidRDefault="00ED6630" w:rsidP="00ED6630">
      <w:pPr>
        <w:pStyle w:val="Akapitzlist"/>
        <w:pBdr>
          <w:top w:val="nil"/>
          <w:left w:val="nil"/>
          <w:bottom w:val="nil"/>
          <w:right w:val="nil"/>
          <w:between w:val="nil"/>
        </w:pBdr>
        <w:shd w:val="clear" w:color="auto" w:fill="FFFFFF"/>
        <w:spacing w:line="360" w:lineRule="auto"/>
        <w:ind w:right="24"/>
        <w:jc w:val="both"/>
        <w:rPr>
          <w:rFonts w:ascii="Arial" w:eastAsia="Arial" w:hAnsi="Arial" w:cs="Arial"/>
          <w:b/>
          <w:color w:val="000000"/>
          <w:sz w:val="16"/>
          <w:szCs w:val="16"/>
        </w:rPr>
      </w:pPr>
    </w:p>
    <w:p w:rsidR="00407B61" w:rsidRPr="00407B61" w:rsidRDefault="00407B61" w:rsidP="00407B61">
      <w:pPr>
        <w:pStyle w:val="Akapitzlist"/>
        <w:numPr>
          <w:ilvl w:val="3"/>
          <w:numId w:val="7"/>
        </w:numPr>
        <w:shd w:val="clear" w:color="auto" w:fill="FFFFFF"/>
        <w:spacing w:line="360" w:lineRule="auto"/>
        <w:ind w:right="24"/>
        <w:jc w:val="both"/>
        <w:rPr>
          <w:rFonts w:ascii="Arial" w:hAnsi="Arial" w:cs="Arial"/>
          <w:b/>
          <w:color w:val="000000"/>
          <w:sz w:val="16"/>
          <w:szCs w:val="16"/>
          <w:u w:val="single"/>
        </w:rPr>
      </w:pPr>
      <w:r w:rsidRPr="00407B61">
        <w:rPr>
          <w:rFonts w:ascii="Arial" w:hAnsi="Arial" w:cs="Arial"/>
          <w:b/>
          <w:color w:val="000000"/>
          <w:sz w:val="16"/>
          <w:szCs w:val="16"/>
          <w:u w:val="single"/>
        </w:rPr>
        <w:t xml:space="preserve">DOTYCZY PAKIETU NR 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gridCol w:w="4464"/>
      </w:tblGrid>
      <w:tr w:rsidR="00407B61" w:rsidRPr="00FA7D1D" w:rsidTr="00A95951">
        <w:trPr>
          <w:trHeight w:val="442"/>
        </w:trPr>
        <w:tc>
          <w:tcPr>
            <w:tcW w:w="4464" w:type="dxa"/>
            <w:shd w:val="clear" w:color="auto" w:fill="auto"/>
            <w:vAlign w:val="center"/>
          </w:tcPr>
          <w:p w:rsidR="00407B61" w:rsidRPr="00FA7D1D" w:rsidRDefault="00407B61" w:rsidP="00A95951">
            <w:pPr>
              <w:spacing w:after="0" w:line="360" w:lineRule="auto"/>
              <w:ind w:right="24"/>
              <w:jc w:val="center"/>
              <w:rPr>
                <w:rFonts w:ascii="Arial" w:hAnsi="Arial" w:cs="Arial"/>
                <w:b/>
                <w:color w:val="000000"/>
                <w:spacing w:val="-7"/>
                <w:sz w:val="16"/>
                <w:szCs w:val="16"/>
              </w:rPr>
            </w:pPr>
            <w:r w:rsidRPr="00FA7D1D">
              <w:rPr>
                <w:rFonts w:ascii="Arial" w:hAnsi="Arial" w:cs="Arial"/>
                <w:b/>
                <w:color w:val="000000"/>
                <w:spacing w:val="-7"/>
                <w:sz w:val="16"/>
                <w:szCs w:val="16"/>
              </w:rPr>
              <w:t>KRYTERIUM</w:t>
            </w:r>
          </w:p>
        </w:tc>
        <w:tc>
          <w:tcPr>
            <w:tcW w:w="4464" w:type="dxa"/>
            <w:shd w:val="clear" w:color="auto" w:fill="auto"/>
            <w:vAlign w:val="center"/>
          </w:tcPr>
          <w:p w:rsidR="00407B61" w:rsidRPr="00FA7D1D" w:rsidRDefault="00407B61" w:rsidP="00A95951">
            <w:pPr>
              <w:spacing w:after="0" w:line="360" w:lineRule="auto"/>
              <w:ind w:right="24"/>
              <w:jc w:val="center"/>
              <w:rPr>
                <w:rFonts w:ascii="Arial" w:hAnsi="Arial" w:cs="Arial"/>
                <w:b/>
                <w:color w:val="000000"/>
                <w:spacing w:val="-7"/>
                <w:sz w:val="16"/>
                <w:szCs w:val="16"/>
              </w:rPr>
            </w:pPr>
            <w:r w:rsidRPr="00FA7D1D">
              <w:rPr>
                <w:rFonts w:ascii="Arial" w:hAnsi="Arial" w:cs="Arial"/>
                <w:b/>
                <w:color w:val="000000"/>
                <w:spacing w:val="-7"/>
                <w:sz w:val="16"/>
                <w:szCs w:val="16"/>
              </w:rPr>
              <w:t>WARTOŚĆ PUNKTOWA WAGI W %</w:t>
            </w:r>
          </w:p>
        </w:tc>
      </w:tr>
      <w:tr w:rsidR="00407B61" w:rsidRPr="00FA7D1D" w:rsidTr="00A95951">
        <w:trPr>
          <w:trHeight w:val="562"/>
        </w:trPr>
        <w:tc>
          <w:tcPr>
            <w:tcW w:w="4464" w:type="dxa"/>
            <w:shd w:val="clear" w:color="auto" w:fill="auto"/>
            <w:vAlign w:val="center"/>
          </w:tcPr>
          <w:p w:rsidR="00407B61" w:rsidRPr="00FA7D1D" w:rsidRDefault="00407B61" w:rsidP="00A95951">
            <w:pPr>
              <w:spacing w:after="0" w:line="360" w:lineRule="auto"/>
              <w:ind w:right="24"/>
              <w:jc w:val="center"/>
              <w:rPr>
                <w:rFonts w:ascii="Arial" w:hAnsi="Arial" w:cs="Arial"/>
                <w:b/>
                <w:color w:val="000000"/>
                <w:spacing w:val="-7"/>
                <w:sz w:val="16"/>
                <w:szCs w:val="16"/>
              </w:rPr>
            </w:pPr>
            <w:r w:rsidRPr="00FA7D1D">
              <w:rPr>
                <w:rFonts w:ascii="Arial" w:hAnsi="Arial" w:cs="Arial"/>
                <w:b/>
                <w:color w:val="000000"/>
                <w:spacing w:val="-7"/>
                <w:sz w:val="16"/>
                <w:szCs w:val="16"/>
              </w:rPr>
              <w:t>CENA</w:t>
            </w:r>
          </w:p>
        </w:tc>
        <w:tc>
          <w:tcPr>
            <w:tcW w:w="4464" w:type="dxa"/>
            <w:shd w:val="clear" w:color="auto" w:fill="auto"/>
            <w:vAlign w:val="center"/>
          </w:tcPr>
          <w:p w:rsidR="00407B61" w:rsidRPr="00FA7D1D" w:rsidRDefault="00407B61" w:rsidP="00A95951">
            <w:pPr>
              <w:spacing w:after="0" w:line="360" w:lineRule="auto"/>
              <w:ind w:right="24"/>
              <w:jc w:val="center"/>
              <w:rPr>
                <w:rFonts w:ascii="Arial" w:hAnsi="Arial" w:cs="Arial"/>
                <w:b/>
                <w:color w:val="000000"/>
                <w:spacing w:val="-7"/>
                <w:sz w:val="16"/>
                <w:szCs w:val="16"/>
              </w:rPr>
            </w:pPr>
            <w:r>
              <w:rPr>
                <w:rFonts w:ascii="Arial" w:hAnsi="Arial" w:cs="Arial"/>
                <w:b/>
                <w:color w:val="000000"/>
                <w:spacing w:val="-7"/>
                <w:sz w:val="16"/>
                <w:szCs w:val="16"/>
              </w:rPr>
              <w:t>100 %</w:t>
            </w:r>
          </w:p>
        </w:tc>
      </w:tr>
    </w:tbl>
    <w:p w:rsidR="00407B61" w:rsidRPr="00FA7D1D" w:rsidRDefault="00407B61" w:rsidP="00407B61">
      <w:pPr>
        <w:shd w:val="clear" w:color="auto" w:fill="FFFFFF"/>
        <w:spacing w:after="0" w:line="360" w:lineRule="auto"/>
        <w:ind w:left="284" w:right="24" w:hanging="284"/>
        <w:jc w:val="both"/>
        <w:rPr>
          <w:rFonts w:ascii="Arial" w:hAnsi="Arial" w:cs="Arial"/>
          <w:color w:val="000000"/>
          <w:sz w:val="16"/>
          <w:szCs w:val="16"/>
        </w:rPr>
      </w:pPr>
      <w:r w:rsidRPr="00FA7D1D">
        <w:rPr>
          <w:rFonts w:ascii="Arial" w:hAnsi="Arial" w:cs="Arial"/>
          <w:color w:val="000000"/>
          <w:sz w:val="16"/>
          <w:szCs w:val="16"/>
        </w:rPr>
        <w:t xml:space="preserve">     </w:t>
      </w:r>
    </w:p>
    <w:p w:rsidR="00407B61" w:rsidRDefault="00407B61" w:rsidP="00407B61">
      <w:pPr>
        <w:shd w:val="clear" w:color="auto" w:fill="FFFFFF"/>
        <w:spacing w:after="0" w:line="360" w:lineRule="auto"/>
        <w:ind w:left="284" w:right="24"/>
        <w:jc w:val="both"/>
        <w:rPr>
          <w:rFonts w:ascii="Arial" w:hAnsi="Arial" w:cs="Arial"/>
          <w:color w:val="000000"/>
          <w:sz w:val="16"/>
          <w:szCs w:val="16"/>
        </w:rPr>
      </w:pPr>
      <w:r w:rsidRPr="00FA7D1D">
        <w:rPr>
          <w:rFonts w:ascii="Arial" w:hAnsi="Arial" w:cs="Arial"/>
          <w:color w:val="000000"/>
          <w:sz w:val="16"/>
          <w:szCs w:val="16"/>
        </w:rPr>
        <w:t>Ocena będzie dokonywana według skali punktowej, przy założeniu, że maksymalna punktacja wynosi 100 punktów:</w:t>
      </w:r>
    </w:p>
    <w:p w:rsidR="00407B61" w:rsidRDefault="00407B61" w:rsidP="00407B61">
      <w:pPr>
        <w:shd w:val="clear" w:color="auto" w:fill="FFFFFF"/>
        <w:spacing w:after="0" w:line="360" w:lineRule="auto"/>
        <w:ind w:left="284" w:right="24"/>
        <w:jc w:val="both"/>
        <w:rPr>
          <w:rFonts w:ascii="Arial" w:hAnsi="Arial" w:cs="Arial"/>
          <w:color w:val="000000"/>
          <w:sz w:val="16"/>
          <w:szCs w:val="16"/>
        </w:rPr>
      </w:pPr>
    </w:p>
    <w:p w:rsidR="00407B61" w:rsidRPr="00FA7D1D" w:rsidRDefault="00407B61" w:rsidP="00407B61">
      <w:pPr>
        <w:widowControl w:val="0"/>
        <w:shd w:val="clear" w:color="auto" w:fill="FFFFFF"/>
        <w:tabs>
          <w:tab w:val="left" w:pos="331"/>
        </w:tabs>
        <w:autoSpaceDE w:val="0"/>
        <w:autoSpaceDN w:val="0"/>
        <w:adjustRightInd w:val="0"/>
        <w:spacing w:after="0" w:line="360" w:lineRule="auto"/>
        <w:ind w:right="11"/>
        <w:jc w:val="both"/>
        <w:rPr>
          <w:rFonts w:ascii="Arial" w:hAnsi="Arial" w:cs="Arial"/>
          <w:b/>
          <w:color w:val="000000"/>
          <w:sz w:val="16"/>
          <w:szCs w:val="16"/>
          <w:u w:val="single"/>
        </w:rPr>
      </w:pPr>
      <w:r w:rsidRPr="00FA7D1D">
        <w:rPr>
          <w:rFonts w:ascii="Arial" w:hAnsi="Arial" w:cs="Arial"/>
          <w:b/>
          <w:color w:val="000000"/>
          <w:sz w:val="16"/>
          <w:szCs w:val="16"/>
          <w:u w:val="single"/>
        </w:rPr>
        <w:t>Kryterium: CENA:</w:t>
      </w:r>
    </w:p>
    <w:p w:rsidR="00407B61" w:rsidRPr="00FA7D1D" w:rsidRDefault="00407B61" w:rsidP="00407B61">
      <w:pPr>
        <w:widowControl w:val="0"/>
        <w:shd w:val="clear" w:color="auto" w:fill="FFFFFF"/>
        <w:tabs>
          <w:tab w:val="left" w:pos="331"/>
        </w:tabs>
        <w:autoSpaceDE w:val="0"/>
        <w:autoSpaceDN w:val="0"/>
        <w:adjustRightInd w:val="0"/>
        <w:spacing w:after="0" w:line="360" w:lineRule="auto"/>
        <w:ind w:right="11"/>
        <w:jc w:val="both"/>
        <w:rPr>
          <w:rFonts w:ascii="Arial" w:hAnsi="Arial" w:cs="Arial"/>
          <w:color w:val="000000"/>
          <w:sz w:val="16"/>
          <w:szCs w:val="16"/>
        </w:rPr>
      </w:pPr>
      <w:r w:rsidRPr="00FA7D1D">
        <w:rPr>
          <w:rFonts w:ascii="Arial" w:hAnsi="Arial" w:cs="Arial"/>
          <w:color w:val="000000"/>
          <w:sz w:val="16"/>
          <w:szCs w:val="16"/>
        </w:rPr>
        <w:t xml:space="preserve">     Liczba punktów = </w:t>
      </w:r>
      <w:r>
        <w:rPr>
          <w:rFonts w:ascii="Arial" w:hAnsi="Arial" w:cs="Arial"/>
          <w:color w:val="000000"/>
          <w:sz w:val="16"/>
          <w:szCs w:val="16"/>
        </w:rPr>
        <w:t>(cena (min)/cena (oceniana) * 100</w:t>
      </w:r>
      <w:r w:rsidRPr="00FA7D1D">
        <w:rPr>
          <w:rFonts w:ascii="Arial" w:hAnsi="Arial" w:cs="Arial"/>
          <w:color w:val="000000"/>
          <w:sz w:val="16"/>
          <w:szCs w:val="16"/>
        </w:rPr>
        <w:t xml:space="preserve"> gdzie:</w:t>
      </w:r>
    </w:p>
    <w:p w:rsidR="00407B61" w:rsidRPr="00FA7D1D" w:rsidRDefault="00407B61" w:rsidP="00407B61">
      <w:pPr>
        <w:widowControl w:val="0"/>
        <w:numPr>
          <w:ilvl w:val="0"/>
          <w:numId w:val="41"/>
        </w:numPr>
        <w:shd w:val="clear" w:color="auto" w:fill="FFFFFF"/>
        <w:tabs>
          <w:tab w:val="left" w:pos="331"/>
        </w:tabs>
        <w:autoSpaceDE w:val="0"/>
        <w:autoSpaceDN w:val="0"/>
        <w:adjustRightInd w:val="0"/>
        <w:spacing w:after="0" w:line="360" w:lineRule="auto"/>
        <w:ind w:left="720" w:right="10"/>
        <w:jc w:val="both"/>
        <w:rPr>
          <w:rFonts w:ascii="Arial" w:hAnsi="Arial" w:cs="Arial"/>
          <w:color w:val="000000"/>
          <w:sz w:val="16"/>
          <w:szCs w:val="16"/>
        </w:rPr>
      </w:pPr>
      <w:r w:rsidRPr="00FA7D1D">
        <w:rPr>
          <w:rFonts w:ascii="Arial" w:hAnsi="Arial" w:cs="Arial"/>
          <w:color w:val="000000"/>
          <w:sz w:val="16"/>
          <w:szCs w:val="16"/>
        </w:rPr>
        <w:t>cena(min) – najniższa cena spośród wszystkich ofert ocen</w:t>
      </w:r>
      <w:r>
        <w:rPr>
          <w:rFonts w:ascii="Arial" w:hAnsi="Arial" w:cs="Arial"/>
          <w:color w:val="000000"/>
          <w:sz w:val="16"/>
          <w:szCs w:val="16"/>
        </w:rPr>
        <w:t xml:space="preserve">ianych </w:t>
      </w:r>
    </w:p>
    <w:p w:rsidR="00407B61" w:rsidRPr="00FA7D1D" w:rsidRDefault="00407B61" w:rsidP="00407B61">
      <w:pPr>
        <w:widowControl w:val="0"/>
        <w:numPr>
          <w:ilvl w:val="0"/>
          <w:numId w:val="41"/>
        </w:numPr>
        <w:shd w:val="clear" w:color="auto" w:fill="FFFFFF"/>
        <w:tabs>
          <w:tab w:val="left" w:pos="331"/>
        </w:tabs>
        <w:autoSpaceDE w:val="0"/>
        <w:autoSpaceDN w:val="0"/>
        <w:adjustRightInd w:val="0"/>
        <w:spacing w:after="0" w:line="360" w:lineRule="auto"/>
        <w:ind w:left="720" w:right="10"/>
        <w:jc w:val="both"/>
        <w:rPr>
          <w:rFonts w:ascii="Arial" w:hAnsi="Arial" w:cs="Arial"/>
          <w:color w:val="000000"/>
          <w:sz w:val="16"/>
          <w:szCs w:val="16"/>
        </w:rPr>
      </w:pPr>
      <w:r w:rsidRPr="00FA7D1D">
        <w:rPr>
          <w:rFonts w:ascii="Arial" w:hAnsi="Arial" w:cs="Arial"/>
          <w:color w:val="000000"/>
          <w:sz w:val="16"/>
          <w:szCs w:val="16"/>
        </w:rPr>
        <w:t>cena(oceniana) - cena podana w ofe</w:t>
      </w:r>
      <w:r>
        <w:rPr>
          <w:rFonts w:ascii="Arial" w:hAnsi="Arial" w:cs="Arial"/>
          <w:color w:val="000000"/>
          <w:sz w:val="16"/>
          <w:szCs w:val="16"/>
        </w:rPr>
        <w:t xml:space="preserve">rcie ocenianej </w:t>
      </w:r>
    </w:p>
    <w:p w:rsidR="00407B61" w:rsidRDefault="00407B61" w:rsidP="00407B61">
      <w:pPr>
        <w:shd w:val="clear" w:color="auto" w:fill="FFFFFF"/>
        <w:spacing w:after="0" w:line="360" w:lineRule="auto"/>
        <w:ind w:right="24"/>
        <w:jc w:val="both"/>
        <w:rPr>
          <w:rFonts w:ascii="Arial" w:hAnsi="Arial" w:cs="Arial"/>
          <w:color w:val="000000"/>
          <w:sz w:val="16"/>
          <w:szCs w:val="16"/>
        </w:rPr>
      </w:pPr>
    </w:p>
    <w:p w:rsidR="00407B61" w:rsidRPr="00407B61" w:rsidRDefault="00407B61" w:rsidP="00407B61">
      <w:pPr>
        <w:widowControl w:val="0"/>
        <w:shd w:val="clear" w:color="auto" w:fill="FFFFFF"/>
        <w:tabs>
          <w:tab w:val="left" w:pos="331"/>
        </w:tabs>
        <w:autoSpaceDE w:val="0"/>
        <w:autoSpaceDN w:val="0"/>
        <w:adjustRightInd w:val="0"/>
        <w:spacing w:after="0" w:line="360" w:lineRule="auto"/>
        <w:ind w:right="10"/>
        <w:jc w:val="both"/>
        <w:rPr>
          <w:rFonts w:ascii="Arial" w:hAnsi="Arial" w:cs="Arial"/>
          <w:sz w:val="16"/>
          <w:szCs w:val="16"/>
          <w:u w:val="single"/>
        </w:rPr>
      </w:pPr>
      <w:r w:rsidRPr="00407B61">
        <w:rPr>
          <w:rFonts w:ascii="Arial" w:hAnsi="Arial" w:cs="Arial"/>
          <w:sz w:val="16"/>
          <w:szCs w:val="16"/>
          <w:u w:val="single"/>
          <w:lang w:eastAsia="ar-SA"/>
        </w:rPr>
        <w:t xml:space="preserve">Za ofertę najkorzystniejszą uznana zostanie oferta, która uzyska łącznie największą liczbę punktów w </w:t>
      </w:r>
      <w:proofErr w:type="spellStart"/>
      <w:r w:rsidRPr="00407B61">
        <w:rPr>
          <w:rFonts w:ascii="Arial" w:hAnsi="Arial" w:cs="Arial"/>
          <w:sz w:val="16"/>
          <w:szCs w:val="16"/>
          <w:u w:val="single"/>
          <w:lang w:eastAsia="ar-SA"/>
        </w:rPr>
        <w:t>w</w:t>
      </w:r>
      <w:proofErr w:type="spellEnd"/>
      <w:r w:rsidRPr="00407B61">
        <w:rPr>
          <w:rFonts w:ascii="Arial" w:hAnsi="Arial" w:cs="Arial"/>
          <w:sz w:val="16"/>
          <w:szCs w:val="16"/>
          <w:u w:val="single"/>
          <w:lang w:eastAsia="ar-SA"/>
        </w:rPr>
        <w:t xml:space="preserve"> kryterium CENA. </w:t>
      </w:r>
    </w:p>
    <w:p w:rsidR="00073AD2" w:rsidRDefault="00073AD2" w:rsidP="005F55EE">
      <w:pPr>
        <w:pStyle w:val="Akapitzlist"/>
        <w:pBdr>
          <w:top w:val="nil"/>
          <w:left w:val="nil"/>
          <w:bottom w:val="nil"/>
          <w:right w:val="nil"/>
          <w:between w:val="nil"/>
          <w:bar w:val="nil"/>
        </w:pBdr>
        <w:spacing w:line="360" w:lineRule="auto"/>
        <w:jc w:val="both"/>
        <w:rPr>
          <w:rFonts w:ascii="Arial" w:eastAsia="Arial" w:hAnsi="Arial" w:cs="Arial"/>
          <w:sz w:val="16"/>
          <w:szCs w:val="16"/>
        </w:rPr>
      </w:pPr>
    </w:p>
    <w:p w:rsidR="00ED6630" w:rsidRPr="00293090" w:rsidRDefault="00ED6630" w:rsidP="00293090">
      <w:pPr>
        <w:pBdr>
          <w:top w:val="nil"/>
          <w:left w:val="nil"/>
          <w:bottom w:val="nil"/>
          <w:right w:val="nil"/>
          <w:between w:val="nil"/>
          <w:bar w:val="nil"/>
        </w:pBdr>
        <w:spacing w:line="360" w:lineRule="auto"/>
        <w:jc w:val="both"/>
        <w:rPr>
          <w:rFonts w:ascii="Arial" w:eastAsia="Arial" w:hAnsi="Arial" w:cs="Arial"/>
          <w:sz w:val="16"/>
          <w:szCs w:val="16"/>
        </w:rPr>
      </w:pPr>
    </w:p>
    <w:p w:rsidR="008A2C09" w:rsidRDefault="0099617D" w:rsidP="005F55EE">
      <w:pPr>
        <w:spacing w:after="0" w:line="360" w:lineRule="auto"/>
        <w:jc w:val="both"/>
        <w:rPr>
          <w:rFonts w:ascii="Arial" w:hAnsi="Arial" w:cs="Arial"/>
          <w:b/>
          <w:sz w:val="16"/>
          <w:szCs w:val="16"/>
          <w:u w:val="single"/>
        </w:rPr>
      </w:pPr>
      <w:r w:rsidRPr="00A5327C">
        <w:rPr>
          <w:rFonts w:ascii="Arial" w:hAnsi="Arial" w:cs="Arial"/>
          <w:b/>
          <w:sz w:val="16"/>
          <w:szCs w:val="16"/>
          <w:u w:val="single"/>
        </w:rPr>
        <w:t>XV</w:t>
      </w:r>
      <w:r w:rsidR="008A2C09" w:rsidRPr="00A5327C">
        <w:rPr>
          <w:rFonts w:ascii="Arial" w:hAnsi="Arial" w:cs="Arial"/>
          <w:b/>
          <w:sz w:val="16"/>
          <w:szCs w:val="16"/>
          <w:u w:val="single"/>
        </w:rPr>
        <w:t>. OFERTA CENOWA</w:t>
      </w:r>
    </w:p>
    <w:p w:rsidR="00C87783" w:rsidRPr="00A5327C" w:rsidRDefault="00C87783" w:rsidP="005F55EE">
      <w:pPr>
        <w:spacing w:after="0" w:line="360" w:lineRule="auto"/>
        <w:jc w:val="both"/>
        <w:rPr>
          <w:rFonts w:ascii="Arial" w:hAnsi="Arial" w:cs="Arial"/>
          <w:b/>
          <w:sz w:val="16"/>
          <w:szCs w:val="16"/>
          <w:u w:val="single"/>
        </w:rPr>
      </w:pPr>
    </w:p>
    <w:p w:rsidR="00A5327C" w:rsidRPr="00A5327C" w:rsidRDefault="00A5327C" w:rsidP="00407B61">
      <w:pPr>
        <w:numPr>
          <w:ilvl w:val="0"/>
          <w:numId w:val="27"/>
        </w:numPr>
        <w:pBdr>
          <w:top w:val="nil"/>
          <w:left w:val="nil"/>
          <w:bottom w:val="nil"/>
          <w:right w:val="nil"/>
          <w:between w:val="nil"/>
        </w:pBdr>
        <w:spacing w:after="0" w:line="360" w:lineRule="auto"/>
        <w:jc w:val="both"/>
        <w:rPr>
          <w:rFonts w:ascii="Arial" w:eastAsia="Arial" w:hAnsi="Arial" w:cs="Arial"/>
          <w:sz w:val="16"/>
          <w:szCs w:val="16"/>
        </w:rPr>
      </w:pPr>
      <w:r w:rsidRPr="00A5327C">
        <w:rPr>
          <w:rFonts w:ascii="Arial" w:eastAsia="Arial" w:hAnsi="Arial" w:cs="Arial"/>
          <w:color w:val="000000"/>
          <w:sz w:val="16"/>
          <w:szCs w:val="16"/>
        </w:rPr>
        <w:t xml:space="preserve">Dokumenty opisane poniżej muszą być podpisane wyłącznie przez </w:t>
      </w:r>
      <w:proofErr w:type="spellStart"/>
      <w:r w:rsidRPr="00A5327C">
        <w:rPr>
          <w:rFonts w:ascii="Arial" w:eastAsia="Arial" w:hAnsi="Arial" w:cs="Arial"/>
          <w:color w:val="000000"/>
          <w:sz w:val="16"/>
          <w:szCs w:val="16"/>
        </w:rPr>
        <w:t>upoważnion</w:t>
      </w:r>
      <w:proofErr w:type="spellEnd"/>
      <w:r w:rsidRPr="00A5327C">
        <w:rPr>
          <w:rFonts w:ascii="Arial" w:eastAsia="Arial" w:hAnsi="Arial" w:cs="Arial"/>
          <w:color w:val="000000"/>
          <w:sz w:val="16"/>
          <w:szCs w:val="16"/>
        </w:rPr>
        <w:t>(ego)</w:t>
      </w:r>
      <w:proofErr w:type="spellStart"/>
      <w:r w:rsidRPr="00A5327C">
        <w:rPr>
          <w:rFonts w:ascii="Arial" w:eastAsia="Arial" w:hAnsi="Arial" w:cs="Arial"/>
          <w:color w:val="000000"/>
          <w:sz w:val="16"/>
          <w:szCs w:val="16"/>
        </w:rPr>
        <w:t>ych</w:t>
      </w:r>
      <w:proofErr w:type="spellEnd"/>
      <w:r w:rsidRPr="00A5327C">
        <w:rPr>
          <w:rFonts w:ascii="Arial" w:eastAsia="Arial" w:hAnsi="Arial" w:cs="Arial"/>
          <w:color w:val="000000"/>
          <w:sz w:val="16"/>
          <w:szCs w:val="16"/>
        </w:rPr>
        <w:t xml:space="preserve"> przedstawiciel(a)i Wykonawcy</w:t>
      </w:r>
      <w:r w:rsidRPr="00A5327C">
        <w:rPr>
          <w:rFonts w:ascii="Arial" w:eastAsia="Arial" w:hAnsi="Arial" w:cs="Arial"/>
          <w:b/>
          <w:color w:val="000000"/>
          <w:sz w:val="16"/>
          <w:szCs w:val="16"/>
        </w:rPr>
        <w:t>.</w:t>
      </w:r>
    </w:p>
    <w:p w:rsidR="00350D94" w:rsidRPr="00C87783" w:rsidRDefault="00350D94" w:rsidP="00407B61">
      <w:pPr>
        <w:numPr>
          <w:ilvl w:val="0"/>
          <w:numId w:val="27"/>
        </w:numPr>
        <w:pBdr>
          <w:top w:val="nil"/>
          <w:left w:val="nil"/>
          <w:bottom w:val="nil"/>
          <w:right w:val="nil"/>
          <w:between w:val="nil"/>
        </w:pBdr>
        <w:spacing w:after="0" w:line="360" w:lineRule="auto"/>
        <w:jc w:val="both"/>
        <w:rPr>
          <w:rFonts w:ascii="Arial" w:eastAsia="Arial" w:hAnsi="Arial" w:cs="Arial"/>
          <w:sz w:val="16"/>
          <w:szCs w:val="18"/>
        </w:rPr>
      </w:pPr>
      <w:r w:rsidRPr="00C87783">
        <w:rPr>
          <w:rFonts w:ascii="Arial" w:eastAsia="Arial" w:hAnsi="Arial" w:cs="Arial"/>
          <w:b/>
          <w:sz w:val="16"/>
          <w:szCs w:val="18"/>
        </w:rPr>
        <w:t>Wartość przedmiotu zamówienia - według poniższej tabeli</w:t>
      </w:r>
      <w:r w:rsidRPr="00C87783">
        <w:rPr>
          <w:rFonts w:ascii="Arial" w:eastAsia="Arial" w:hAnsi="Arial" w:cs="Arial"/>
          <w:sz w:val="16"/>
          <w:szCs w:val="18"/>
        </w:rPr>
        <w:t>:</w:t>
      </w:r>
    </w:p>
    <w:p w:rsidR="00350D94" w:rsidRDefault="00350D94" w:rsidP="00350D94">
      <w:pPr>
        <w:pStyle w:val="Akapitzlist"/>
        <w:spacing w:line="360" w:lineRule="auto"/>
        <w:ind w:left="360"/>
        <w:jc w:val="both"/>
        <w:rPr>
          <w:rFonts w:ascii="Arial" w:hAnsi="Arial" w:cs="Arial"/>
          <w:b/>
          <w:sz w:val="16"/>
          <w:szCs w:val="18"/>
        </w:rPr>
      </w:pPr>
      <w:r w:rsidRPr="00C87783">
        <w:rPr>
          <w:rFonts w:ascii="Arial" w:hAnsi="Arial" w:cs="Arial"/>
          <w:b/>
          <w:sz w:val="16"/>
          <w:szCs w:val="18"/>
        </w:rPr>
        <w:t>ZAMAWIAJĄCY WYMAGA WYSZCZEGÓLNIENIA CAŁKOWITEJ CENY Z PODZIAŁEM NA:</w:t>
      </w:r>
    </w:p>
    <w:p w:rsidR="00EE3ED3" w:rsidRPr="00C87783" w:rsidRDefault="00EE3ED3" w:rsidP="00350D94">
      <w:pPr>
        <w:pStyle w:val="Akapitzlist"/>
        <w:spacing w:line="360" w:lineRule="auto"/>
        <w:ind w:left="360"/>
        <w:jc w:val="both"/>
        <w:rPr>
          <w:rFonts w:ascii="Arial" w:hAnsi="Arial" w:cs="Arial"/>
          <w:b/>
          <w:sz w:val="16"/>
          <w:szCs w:val="18"/>
        </w:rPr>
      </w:pPr>
    </w:p>
    <w:tbl>
      <w:tblPr>
        <w:tblStyle w:val="6"/>
        <w:tblW w:w="90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50"/>
        <w:gridCol w:w="705"/>
        <w:gridCol w:w="705"/>
        <w:gridCol w:w="651"/>
        <w:gridCol w:w="617"/>
        <w:gridCol w:w="988"/>
        <w:gridCol w:w="734"/>
        <w:gridCol w:w="536"/>
        <w:gridCol w:w="988"/>
        <w:gridCol w:w="886"/>
        <w:gridCol w:w="992"/>
        <w:gridCol w:w="992"/>
      </w:tblGrid>
      <w:tr w:rsidR="00C22617" w:rsidRPr="00356349" w:rsidTr="0058231D">
        <w:trPr>
          <w:trHeight w:val="140"/>
        </w:trPr>
        <w:tc>
          <w:tcPr>
            <w:tcW w:w="2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1</w:t>
            </w:r>
          </w:p>
        </w:tc>
        <w:tc>
          <w:tcPr>
            <w:tcW w:w="7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2.</w:t>
            </w:r>
          </w:p>
        </w:tc>
        <w:tc>
          <w:tcPr>
            <w:tcW w:w="7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3.</w:t>
            </w:r>
          </w:p>
        </w:tc>
        <w:tc>
          <w:tcPr>
            <w:tcW w:w="6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4.</w:t>
            </w:r>
          </w:p>
        </w:tc>
        <w:tc>
          <w:tcPr>
            <w:tcW w:w="6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5.</w:t>
            </w:r>
          </w:p>
        </w:tc>
        <w:tc>
          <w:tcPr>
            <w:tcW w:w="9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6.</w:t>
            </w:r>
          </w:p>
        </w:tc>
        <w:tc>
          <w:tcPr>
            <w:tcW w:w="7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7.</w:t>
            </w:r>
          </w:p>
        </w:tc>
        <w:tc>
          <w:tcPr>
            <w:tcW w:w="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8.</w:t>
            </w:r>
          </w:p>
        </w:tc>
        <w:tc>
          <w:tcPr>
            <w:tcW w:w="9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9.</w:t>
            </w:r>
          </w:p>
        </w:tc>
        <w:tc>
          <w:tcPr>
            <w:tcW w:w="8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10.</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11.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12.</w:t>
            </w:r>
          </w:p>
        </w:tc>
      </w:tr>
      <w:tr w:rsidR="00C22617" w:rsidRPr="00356349" w:rsidTr="0058231D">
        <w:trPr>
          <w:trHeight w:val="1260"/>
        </w:trPr>
        <w:tc>
          <w:tcPr>
            <w:tcW w:w="2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proofErr w:type="spellStart"/>
            <w:r w:rsidRPr="00356349">
              <w:rPr>
                <w:rFonts w:ascii="Arial" w:eastAsia="Arial" w:hAnsi="Arial" w:cs="Arial"/>
                <w:color w:val="000000"/>
                <w:sz w:val="16"/>
                <w:szCs w:val="16"/>
              </w:rPr>
              <w:t>Lp</w:t>
            </w:r>
            <w:proofErr w:type="spellEnd"/>
          </w:p>
        </w:tc>
        <w:tc>
          <w:tcPr>
            <w:tcW w:w="7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Nazwa przedmiotu zamówienia (zgodnie z SWZ)</w:t>
            </w:r>
          </w:p>
        </w:tc>
        <w:tc>
          <w:tcPr>
            <w:tcW w:w="7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Nazwa handlowa przed-miotu zamówienia</w:t>
            </w:r>
          </w:p>
        </w:tc>
        <w:tc>
          <w:tcPr>
            <w:tcW w:w="6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Pełny numer katalogowy</w:t>
            </w:r>
          </w:p>
        </w:tc>
        <w:tc>
          <w:tcPr>
            <w:tcW w:w="6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Kraj producenta i jego nazwa</w:t>
            </w:r>
          </w:p>
        </w:tc>
        <w:tc>
          <w:tcPr>
            <w:tcW w:w="9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 xml:space="preserve">Ilość </w:t>
            </w:r>
          </w:p>
        </w:tc>
        <w:tc>
          <w:tcPr>
            <w:tcW w:w="7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Cena jednostkowa netto w zł</w:t>
            </w:r>
          </w:p>
        </w:tc>
        <w:tc>
          <w:tcPr>
            <w:tcW w:w="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Stawka podatku VAT</w:t>
            </w:r>
          </w:p>
        </w:tc>
        <w:tc>
          <w:tcPr>
            <w:tcW w:w="9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Cena jednostkowa brutto  w zł</w:t>
            </w:r>
          </w:p>
        </w:tc>
        <w:tc>
          <w:tcPr>
            <w:tcW w:w="8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Wartość netto w zł</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 xml:space="preserve">Wartość podatku VAT </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jc w:val="center"/>
              <w:rPr>
                <w:rFonts w:ascii="Arial" w:eastAsia="Times New Roman" w:hAnsi="Arial" w:cs="Arial"/>
                <w:color w:val="000000"/>
                <w:sz w:val="16"/>
                <w:szCs w:val="16"/>
              </w:rPr>
            </w:pPr>
            <w:r w:rsidRPr="00356349">
              <w:rPr>
                <w:rFonts w:ascii="Arial" w:eastAsia="Arial" w:hAnsi="Arial" w:cs="Arial"/>
                <w:color w:val="000000"/>
                <w:sz w:val="16"/>
                <w:szCs w:val="16"/>
              </w:rPr>
              <w:t>Wartość brutto  w zł</w:t>
            </w:r>
          </w:p>
        </w:tc>
      </w:tr>
      <w:tr w:rsidR="00C22617" w:rsidRPr="00356349" w:rsidTr="0058231D">
        <w:trPr>
          <w:trHeight w:val="1180"/>
        </w:trPr>
        <w:tc>
          <w:tcPr>
            <w:tcW w:w="2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r w:rsidRPr="00356349">
              <w:rPr>
                <w:rFonts w:ascii="Arial" w:eastAsia="Arial" w:hAnsi="Arial" w:cs="Arial"/>
                <w:color w:val="000000"/>
                <w:sz w:val="16"/>
                <w:szCs w:val="16"/>
              </w:rPr>
              <w:t>1</w:t>
            </w:r>
          </w:p>
        </w:tc>
        <w:tc>
          <w:tcPr>
            <w:tcW w:w="7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7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6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9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7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9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Arial" w:hAnsi="Arial" w:cs="Arial"/>
                <w:color w:val="000000"/>
                <w:sz w:val="16"/>
                <w:szCs w:val="16"/>
              </w:rPr>
            </w:pPr>
            <w:r w:rsidRPr="00356349">
              <w:rPr>
                <w:rFonts w:ascii="Arial" w:eastAsia="Arial" w:hAnsi="Arial" w:cs="Arial"/>
                <w:color w:val="000000"/>
                <w:sz w:val="16"/>
                <w:szCs w:val="16"/>
              </w:rPr>
              <w:t xml:space="preserve">Iloczyn kolumn </w:t>
            </w:r>
          </w:p>
          <w:p w:rsidR="00C22617" w:rsidRPr="00356349" w:rsidRDefault="00C22617" w:rsidP="0058231D">
            <w:pPr>
              <w:pBdr>
                <w:top w:val="nil"/>
                <w:left w:val="nil"/>
                <w:bottom w:val="nil"/>
                <w:right w:val="nil"/>
                <w:between w:val="nil"/>
              </w:pBdr>
              <w:spacing w:after="200" w:line="276" w:lineRule="auto"/>
              <w:rPr>
                <w:rFonts w:ascii="Arial" w:eastAsia="Arial" w:hAnsi="Arial" w:cs="Arial"/>
                <w:color w:val="000000"/>
                <w:sz w:val="16"/>
                <w:szCs w:val="16"/>
              </w:rPr>
            </w:pPr>
            <w:r w:rsidRPr="00356349">
              <w:rPr>
                <w:rFonts w:ascii="Arial" w:eastAsia="Arial" w:hAnsi="Arial" w:cs="Arial"/>
                <w:color w:val="000000"/>
                <w:sz w:val="16"/>
                <w:szCs w:val="16"/>
              </w:rPr>
              <w:t>7 i  8</w:t>
            </w:r>
          </w:p>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r w:rsidRPr="00356349">
              <w:rPr>
                <w:rFonts w:ascii="Arial" w:eastAsia="Arial" w:hAnsi="Arial" w:cs="Arial"/>
                <w:color w:val="000000"/>
                <w:sz w:val="16"/>
                <w:szCs w:val="16"/>
              </w:rPr>
              <w:t xml:space="preserve">dodany do  poz. w kol. 7 </w:t>
            </w:r>
          </w:p>
        </w:tc>
        <w:tc>
          <w:tcPr>
            <w:tcW w:w="8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Arial" w:hAnsi="Arial" w:cs="Arial"/>
                <w:color w:val="000000"/>
                <w:sz w:val="16"/>
                <w:szCs w:val="16"/>
              </w:rPr>
            </w:pPr>
            <w:r w:rsidRPr="00356349">
              <w:rPr>
                <w:rFonts w:ascii="Arial" w:eastAsia="Arial" w:hAnsi="Arial" w:cs="Arial"/>
                <w:color w:val="000000"/>
                <w:sz w:val="16"/>
                <w:szCs w:val="16"/>
              </w:rPr>
              <w:t xml:space="preserve">Iloczyn kolumny </w:t>
            </w:r>
          </w:p>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r w:rsidRPr="00356349">
              <w:rPr>
                <w:rFonts w:ascii="Arial" w:eastAsia="Arial" w:hAnsi="Arial" w:cs="Arial"/>
                <w:color w:val="000000"/>
                <w:sz w:val="16"/>
                <w:szCs w:val="16"/>
              </w:rPr>
              <w:t>6 i  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Arial" w:hAnsi="Arial" w:cs="Arial"/>
                <w:color w:val="000000"/>
                <w:sz w:val="16"/>
                <w:szCs w:val="16"/>
              </w:rPr>
            </w:pPr>
            <w:r w:rsidRPr="00356349">
              <w:rPr>
                <w:rFonts w:ascii="Arial" w:eastAsia="Arial" w:hAnsi="Arial" w:cs="Arial"/>
                <w:color w:val="000000"/>
                <w:sz w:val="16"/>
                <w:szCs w:val="16"/>
              </w:rPr>
              <w:t>Iloczyn kolumny</w:t>
            </w:r>
          </w:p>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r w:rsidRPr="00356349">
              <w:rPr>
                <w:rFonts w:ascii="Arial" w:eastAsia="Arial" w:hAnsi="Arial" w:cs="Arial"/>
                <w:color w:val="000000"/>
                <w:sz w:val="16"/>
                <w:szCs w:val="16"/>
              </w:rPr>
              <w:t>10 i 8</w:t>
            </w:r>
          </w:p>
        </w:tc>
        <w:tc>
          <w:tcPr>
            <w:tcW w:w="992"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Arial" w:hAnsi="Arial" w:cs="Arial"/>
                <w:color w:val="000000"/>
                <w:sz w:val="16"/>
                <w:szCs w:val="16"/>
              </w:rPr>
            </w:pPr>
            <w:r w:rsidRPr="00356349">
              <w:rPr>
                <w:rFonts w:ascii="Arial" w:eastAsia="Arial" w:hAnsi="Arial" w:cs="Arial"/>
                <w:color w:val="000000"/>
                <w:sz w:val="16"/>
                <w:szCs w:val="16"/>
              </w:rPr>
              <w:t xml:space="preserve">Suma kolumn </w:t>
            </w:r>
          </w:p>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r w:rsidRPr="00356349">
              <w:rPr>
                <w:rFonts w:ascii="Arial" w:eastAsia="Arial" w:hAnsi="Arial" w:cs="Arial"/>
                <w:color w:val="000000"/>
                <w:sz w:val="16"/>
                <w:szCs w:val="16"/>
              </w:rPr>
              <w:t xml:space="preserve">10 i 11 </w:t>
            </w:r>
          </w:p>
        </w:tc>
      </w:tr>
      <w:tr w:rsidR="00C22617" w:rsidRPr="00356349" w:rsidTr="0058231D">
        <w:trPr>
          <w:trHeight w:val="140"/>
        </w:trPr>
        <w:tc>
          <w:tcPr>
            <w:tcW w:w="6174" w:type="dxa"/>
            <w:gridSpan w:val="9"/>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r w:rsidRPr="00356349">
              <w:rPr>
                <w:rFonts w:ascii="Arial" w:eastAsia="Arial" w:hAnsi="Arial" w:cs="Arial"/>
                <w:color w:val="000000"/>
                <w:sz w:val="16"/>
                <w:szCs w:val="16"/>
              </w:rPr>
              <w:t xml:space="preserve">                                                                                                                     RAZEM</w:t>
            </w:r>
          </w:p>
        </w:tc>
        <w:tc>
          <w:tcPr>
            <w:tcW w:w="8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992"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22617" w:rsidRPr="00356349" w:rsidRDefault="00C22617" w:rsidP="0058231D">
            <w:pPr>
              <w:pBdr>
                <w:top w:val="nil"/>
                <w:left w:val="nil"/>
                <w:bottom w:val="nil"/>
                <w:right w:val="nil"/>
                <w:between w:val="nil"/>
              </w:pBdr>
              <w:spacing w:after="200" w:line="276" w:lineRule="auto"/>
              <w:rPr>
                <w:rFonts w:ascii="Arial" w:eastAsia="Times New Roman" w:hAnsi="Arial" w:cs="Arial"/>
                <w:color w:val="000000"/>
                <w:sz w:val="16"/>
                <w:szCs w:val="16"/>
              </w:rPr>
            </w:pPr>
          </w:p>
        </w:tc>
      </w:tr>
    </w:tbl>
    <w:p w:rsidR="00C22617" w:rsidRPr="00356349" w:rsidRDefault="00C22617" w:rsidP="00997A41">
      <w:pPr>
        <w:pBdr>
          <w:top w:val="nil"/>
          <w:left w:val="nil"/>
          <w:bottom w:val="nil"/>
          <w:right w:val="nil"/>
          <w:between w:val="nil"/>
        </w:pBdr>
        <w:spacing w:after="0" w:line="360" w:lineRule="auto"/>
        <w:jc w:val="both"/>
        <w:rPr>
          <w:rFonts w:ascii="Arial" w:eastAsia="Arial" w:hAnsi="Arial" w:cs="Arial"/>
          <w:color w:val="000000"/>
          <w:sz w:val="16"/>
          <w:szCs w:val="16"/>
        </w:rPr>
      </w:pPr>
    </w:p>
    <w:p w:rsidR="00A5327C" w:rsidRPr="00A5327C" w:rsidRDefault="00A5327C" w:rsidP="00997A41">
      <w:pPr>
        <w:pBdr>
          <w:top w:val="nil"/>
          <w:left w:val="nil"/>
          <w:bottom w:val="nil"/>
          <w:right w:val="nil"/>
          <w:between w:val="nil"/>
        </w:pBdr>
        <w:spacing w:after="0" w:line="360" w:lineRule="auto"/>
        <w:jc w:val="both"/>
        <w:rPr>
          <w:rFonts w:ascii="Arial" w:eastAsia="Arial" w:hAnsi="Arial" w:cs="Arial"/>
          <w:color w:val="000000"/>
          <w:sz w:val="16"/>
          <w:szCs w:val="16"/>
        </w:rPr>
      </w:pPr>
      <w:r w:rsidRPr="00A5327C">
        <w:rPr>
          <w:rFonts w:ascii="Arial" w:eastAsia="Arial" w:hAnsi="Arial" w:cs="Arial"/>
          <w:b/>
          <w:color w:val="000000"/>
          <w:sz w:val="16"/>
          <w:szCs w:val="16"/>
        </w:rPr>
        <w:t>UWAGA:</w:t>
      </w:r>
    </w:p>
    <w:p w:rsidR="00A5327C" w:rsidRPr="00A5327C" w:rsidRDefault="00A5327C" w:rsidP="00997A41">
      <w:pPr>
        <w:pBdr>
          <w:top w:val="nil"/>
          <w:left w:val="nil"/>
          <w:bottom w:val="nil"/>
          <w:right w:val="nil"/>
          <w:between w:val="nil"/>
        </w:pBdr>
        <w:spacing w:after="0" w:line="360" w:lineRule="auto"/>
        <w:jc w:val="both"/>
        <w:rPr>
          <w:rFonts w:ascii="Arial" w:eastAsia="Arial" w:hAnsi="Arial" w:cs="Arial"/>
          <w:color w:val="000000"/>
          <w:sz w:val="16"/>
          <w:szCs w:val="16"/>
        </w:rPr>
      </w:pPr>
      <w:r w:rsidRPr="00A5327C">
        <w:rPr>
          <w:rFonts w:ascii="Arial" w:eastAsia="Arial" w:hAnsi="Arial" w:cs="Arial"/>
          <w:b/>
          <w:color w:val="000000"/>
          <w:sz w:val="16"/>
          <w:szCs w:val="16"/>
        </w:rPr>
        <w:t>Wartość netto i brutto oferty musi być podana do dwóch miejsc po przecinku.</w:t>
      </w:r>
    </w:p>
    <w:p w:rsidR="00A5327C" w:rsidRDefault="00A5327C" w:rsidP="00997A41">
      <w:pPr>
        <w:pBdr>
          <w:top w:val="nil"/>
          <w:left w:val="nil"/>
          <w:bottom w:val="nil"/>
          <w:right w:val="nil"/>
          <w:between w:val="nil"/>
        </w:pBdr>
        <w:spacing w:after="0" w:line="360" w:lineRule="auto"/>
        <w:jc w:val="both"/>
        <w:rPr>
          <w:rFonts w:ascii="Arial" w:eastAsia="Arial" w:hAnsi="Arial" w:cs="Arial"/>
          <w:b/>
          <w:color w:val="000000"/>
          <w:sz w:val="16"/>
          <w:szCs w:val="16"/>
        </w:rPr>
      </w:pPr>
      <w:r w:rsidRPr="00A5327C">
        <w:rPr>
          <w:rFonts w:ascii="Arial" w:eastAsia="Arial" w:hAnsi="Arial" w:cs="Arial"/>
          <w:b/>
          <w:color w:val="000000"/>
          <w:sz w:val="16"/>
          <w:szCs w:val="16"/>
        </w:rPr>
        <w:t>Należy podać cenę jednostkową za pojedynczą sztukę.</w:t>
      </w:r>
    </w:p>
    <w:p w:rsidR="00997A41" w:rsidRPr="00A5327C" w:rsidRDefault="00997A41" w:rsidP="00997A41">
      <w:pPr>
        <w:pBdr>
          <w:top w:val="nil"/>
          <w:left w:val="nil"/>
          <w:bottom w:val="nil"/>
          <w:right w:val="nil"/>
          <w:between w:val="nil"/>
        </w:pBdr>
        <w:spacing w:after="0" w:line="360" w:lineRule="auto"/>
        <w:jc w:val="both"/>
        <w:rPr>
          <w:rFonts w:ascii="Arial" w:eastAsia="Arial" w:hAnsi="Arial" w:cs="Arial"/>
          <w:color w:val="000000"/>
          <w:sz w:val="16"/>
          <w:szCs w:val="16"/>
        </w:rPr>
      </w:pPr>
    </w:p>
    <w:p w:rsidR="00997A41" w:rsidRPr="00997A41" w:rsidRDefault="00A5327C" w:rsidP="00407B61">
      <w:pPr>
        <w:pStyle w:val="Akapitzlist"/>
        <w:numPr>
          <w:ilvl w:val="0"/>
          <w:numId w:val="34"/>
        </w:numPr>
        <w:pBdr>
          <w:top w:val="nil"/>
          <w:left w:val="nil"/>
          <w:bottom w:val="nil"/>
          <w:right w:val="nil"/>
          <w:between w:val="nil"/>
        </w:pBdr>
        <w:tabs>
          <w:tab w:val="left" w:pos="851"/>
        </w:tabs>
        <w:spacing w:line="360" w:lineRule="auto"/>
        <w:jc w:val="both"/>
        <w:rPr>
          <w:rFonts w:ascii="Arial" w:eastAsia="Arial" w:hAnsi="Arial" w:cs="Arial"/>
          <w:color w:val="000000"/>
          <w:sz w:val="16"/>
          <w:szCs w:val="16"/>
        </w:rPr>
      </w:pPr>
      <w:r w:rsidRPr="00997A41">
        <w:rPr>
          <w:rFonts w:ascii="Arial" w:eastAsia="Arial" w:hAnsi="Arial" w:cs="Arial"/>
          <w:color w:val="000000"/>
          <w:sz w:val="16"/>
          <w:szCs w:val="16"/>
        </w:rPr>
        <w:t xml:space="preserve">cena netto ma zawierać: w szczególności wynagrodzenie (w tym koszty) sprzętów, dostarczenia, montażu, instalacji, szkoleń, serwisu, napraw, transportu, ubezpieczenia, opakowania, oraz wszelkie inne składowe za wyjątkiem podatku </w:t>
      </w:r>
      <w:r w:rsidRPr="00997A41">
        <w:rPr>
          <w:rFonts w:ascii="Arial" w:eastAsia="Arial" w:hAnsi="Arial" w:cs="Arial"/>
          <w:b/>
          <w:color w:val="000000"/>
          <w:sz w:val="16"/>
          <w:szCs w:val="16"/>
        </w:rPr>
        <w:t>VAT</w:t>
      </w:r>
    </w:p>
    <w:p w:rsidR="00A5327C" w:rsidRDefault="00A5327C" w:rsidP="00407B61">
      <w:pPr>
        <w:pStyle w:val="Akapitzlist"/>
        <w:numPr>
          <w:ilvl w:val="0"/>
          <w:numId w:val="34"/>
        </w:numPr>
        <w:pBdr>
          <w:top w:val="nil"/>
          <w:left w:val="nil"/>
          <w:bottom w:val="nil"/>
          <w:right w:val="nil"/>
          <w:between w:val="nil"/>
        </w:pBdr>
        <w:tabs>
          <w:tab w:val="left" w:pos="851"/>
        </w:tabs>
        <w:spacing w:line="360" w:lineRule="auto"/>
        <w:rPr>
          <w:rFonts w:ascii="Arial" w:eastAsia="Arial" w:hAnsi="Arial" w:cs="Arial"/>
          <w:color w:val="000000"/>
          <w:sz w:val="16"/>
          <w:szCs w:val="16"/>
        </w:rPr>
      </w:pPr>
      <w:r w:rsidRPr="00997A41">
        <w:rPr>
          <w:rFonts w:ascii="Arial" w:eastAsia="Arial" w:hAnsi="Arial" w:cs="Arial"/>
          <w:color w:val="000000"/>
          <w:sz w:val="16"/>
          <w:szCs w:val="16"/>
        </w:rPr>
        <w:t>stawka podatku VAT musi być wyszczególniona w osobnej rubryce.</w:t>
      </w:r>
    </w:p>
    <w:p w:rsidR="00997A41" w:rsidRDefault="00997A41" w:rsidP="00997A41">
      <w:pPr>
        <w:pStyle w:val="Akapitzlist"/>
        <w:pBdr>
          <w:top w:val="nil"/>
          <w:left w:val="nil"/>
          <w:bottom w:val="nil"/>
          <w:right w:val="nil"/>
          <w:between w:val="nil"/>
        </w:pBdr>
        <w:tabs>
          <w:tab w:val="left" w:pos="851"/>
        </w:tabs>
        <w:spacing w:line="360" w:lineRule="auto"/>
        <w:rPr>
          <w:rFonts w:ascii="Arial" w:eastAsia="Arial" w:hAnsi="Arial" w:cs="Arial"/>
          <w:color w:val="000000"/>
          <w:sz w:val="16"/>
          <w:szCs w:val="16"/>
        </w:rPr>
      </w:pPr>
    </w:p>
    <w:p w:rsidR="00EE3ED3" w:rsidRPr="00997A41" w:rsidRDefault="00EE3ED3" w:rsidP="00997A41">
      <w:pPr>
        <w:pStyle w:val="Akapitzlist"/>
        <w:pBdr>
          <w:top w:val="nil"/>
          <w:left w:val="nil"/>
          <w:bottom w:val="nil"/>
          <w:right w:val="nil"/>
          <w:between w:val="nil"/>
        </w:pBdr>
        <w:tabs>
          <w:tab w:val="left" w:pos="851"/>
        </w:tabs>
        <w:spacing w:line="360" w:lineRule="auto"/>
        <w:rPr>
          <w:rFonts w:ascii="Arial" w:eastAsia="Arial" w:hAnsi="Arial" w:cs="Arial"/>
          <w:color w:val="000000"/>
          <w:sz w:val="16"/>
          <w:szCs w:val="16"/>
        </w:rPr>
      </w:pPr>
    </w:p>
    <w:p w:rsidR="00A5327C" w:rsidRDefault="00A5327C" w:rsidP="00997A41">
      <w:pPr>
        <w:pBdr>
          <w:top w:val="nil"/>
          <w:left w:val="nil"/>
          <w:bottom w:val="nil"/>
          <w:right w:val="nil"/>
          <w:between w:val="nil"/>
        </w:pBdr>
        <w:spacing w:after="0" w:line="360" w:lineRule="auto"/>
        <w:jc w:val="both"/>
        <w:rPr>
          <w:rFonts w:ascii="Arial" w:eastAsia="Arial" w:hAnsi="Arial" w:cs="Arial"/>
          <w:color w:val="000000"/>
          <w:sz w:val="16"/>
          <w:szCs w:val="16"/>
        </w:rPr>
      </w:pPr>
      <w:r w:rsidRPr="00A5327C">
        <w:rPr>
          <w:rFonts w:ascii="Arial" w:eastAsia="Arial" w:hAnsi="Arial" w:cs="Arial"/>
          <w:b/>
          <w:color w:val="000000"/>
          <w:sz w:val="16"/>
          <w:szCs w:val="16"/>
        </w:rPr>
        <w:t>PODANA W OFERCIE CENA MA BYĆ CENĄ OSTATECZNĄ PO UWZGLĘDNIENIU WSZYSTKICH RABATÓW</w:t>
      </w:r>
      <w:r w:rsidRPr="00A5327C">
        <w:rPr>
          <w:rFonts w:ascii="Arial" w:eastAsia="Arial" w:hAnsi="Arial" w:cs="Arial"/>
          <w:color w:val="000000"/>
          <w:sz w:val="16"/>
          <w:szCs w:val="16"/>
        </w:rPr>
        <w:t>.</w:t>
      </w:r>
    </w:p>
    <w:p w:rsidR="00997A41" w:rsidRPr="00A5327C" w:rsidRDefault="00997A41" w:rsidP="00997A41">
      <w:pPr>
        <w:pBdr>
          <w:top w:val="nil"/>
          <w:left w:val="nil"/>
          <w:bottom w:val="nil"/>
          <w:right w:val="nil"/>
          <w:between w:val="nil"/>
        </w:pBdr>
        <w:spacing w:after="0" w:line="360" w:lineRule="auto"/>
        <w:jc w:val="both"/>
        <w:rPr>
          <w:rFonts w:ascii="Arial" w:eastAsia="Arial" w:hAnsi="Arial" w:cs="Arial"/>
          <w:color w:val="000000"/>
          <w:sz w:val="16"/>
          <w:szCs w:val="16"/>
        </w:rPr>
      </w:pPr>
    </w:p>
    <w:p w:rsidR="00A5327C" w:rsidRPr="00A5327C" w:rsidRDefault="00A5327C" w:rsidP="00407B61">
      <w:pPr>
        <w:numPr>
          <w:ilvl w:val="0"/>
          <w:numId w:val="27"/>
        </w:numPr>
        <w:pBdr>
          <w:top w:val="nil"/>
          <w:left w:val="nil"/>
          <w:bottom w:val="nil"/>
          <w:right w:val="nil"/>
          <w:between w:val="nil"/>
        </w:pBdr>
        <w:spacing w:after="0" w:line="360" w:lineRule="auto"/>
        <w:jc w:val="both"/>
        <w:rPr>
          <w:rFonts w:ascii="Arial" w:eastAsia="Arial" w:hAnsi="Arial" w:cs="Arial"/>
          <w:sz w:val="16"/>
          <w:szCs w:val="16"/>
        </w:rPr>
      </w:pPr>
      <w:r w:rsidRPr="00A5327C">
        <w:rPr>
          <w:rFonts w:ascii="Arial" w:eastAsia="Arial" w:hAnsi="Arial" w:cs="Arial"/>
          <w:b/>
          <w:color w:val="000000"/>
          <w:sz w:val="16"/>
          <w:szCs w:val="16"/>
        </w:rPr>
        <w:t>Warunki płatności</w:t>
      </w:r>
      <w:r w:rsidRPr="00A5327C">
        <w:rPr>
          <w:rFonts w:ascii="Arial" w:eastAsia="Arial" w:hAnsi="Arial" w:cs="Arial"/>
          <w:color w:val="000000"/>
          <w:sz w:val="16"/>
          <w:szCs w:val="16"/>
        </w:rPr>
        <w:t>:</w:t>
      </w:r>
    </w:p>
    <w:p w:rsidR="00A5327C" w:rsidRPr="00A5327C" w:rsidRDefault="00A5327C" w:rsidP="00407B61">
      <w:pPr>
        <w:numPr>
          <w:ilvl w:val="0"/>
          <w:numId w:val="28"/>
        </w:numPr>
        <w:pBdr>
          <w:top w:val="nil"/>
          <w:left w:val="nil"/>
          <w:bottom w:val="nil"/>
          <w:right w:val="nil"/>
          <w:between w:val="nil"/>
        </w:pBdr>
        <w:spacing w:after="0" w:line="360" w:lineRule="auto"/>
        <w:jc w:val="both"/>
        <w:rPr>
          <w:rFonts w:ascii="Arial" w:eastAsia="Arial" w:hAnsi="Arial" w:cs="Arial"/>
          <w:color w:val="000000"/>
          <w:sz w:val="16"/>
          <w:szCs w:val="16"/>
        </w:rPr>
      </w:pPr>
      <w:r w:rsidRPr="00A5327C">
        <w:rPr>
          <w:rFonts w:ascii="Arial" w:eastAsia="Arial" w:hAnsi="Arial" w:cs="Arial"/>
          <w:color w:val="000000"/>
          <w:sz w:val="16"/>
          <w:szCs w:val="16"/>
        </w:rPr>
        <w:t>terminy płatności - wymagany przez Zamawiającego termin płatności: do 30 dni po dostarczeniu oraz prawidłowej realizacji zamówienia i otrzymaniu prawidłowo wystawionej faktury,</w:t>
      </w:r>
    </w:p>
    <w:p w:rsidR="00A5327C" w:rsidRPr="00A5327C" w:rsidRDefault="00A5327C" w:rsidP="00407B61">
      <w:pPr>
        <w:numPr>
          <w:ilvl w:val="0"/>
          <w:numId w:val="28"/>
        </w:numPr>
        <w:pBdr>
          <w:top w:val="nil"/>
          <w:left w:val="nil"/>
          <w:bottom w:val="nil"/>
          <w:right w:val="nil"/>
          <w:between w:val="nil"/>
        </w:pBdr>
        <w:spacing w:after="0" w:line="360" w:lineRule="auto"/>
        <w:jc w:val="both"/>
        <w:rPr>
          <w:rFonts w:ascii="Arial" w:eastAsia="Arial" w:hAnsi="Arial" w:cs="Arial"/>
          <w:color w:val="000000"/>
          <w:sz w:val="16"/>
          <w:szCs w:val="16"/>
        </w:rPr>
      </w:pPr>
      <w:r w:rsidRPr="00A5327C">
        <w:rPr>
          <w:rFonts w:ascii="Arial" w:eastAsia="Arial" w:hAnsi="Arial" w:cs="Arial"/>
          <w:color w:val="000000"/>
          <w:sz w:val="16"/>
          <w:szCs w:val="16"/>
        </w:rPr>
        <w:t xml:space="preserve"> forma płatności - przelew (m.in. podać numer rachunku bankowego oraz adres banku  Wykonawcy),</w:t>
      </w:r>
    </w:p>
    <w:p w:rsidR="00A5327C" w:rsidRPr="00A5327C" w:rsidRDefault="00A5327C" w:rsidP="00407B61">
      <w:pPr>
        <w:numPr>
          <w:ilvl w:val="0"/>
          <w:numId w:val="28"/>
        </w:numPr>
        <w:pBdr>
          <w:top w:val="nil"/>
          <w:left w:val="nil"/>
          <w:bottom w:val="nil"/>
          <w:right w:val="nil"/>
          <w:between w:val="nil"/>
        </w:pBdr>
        <w:spacing w:after="0" w:line="360" w:lineRule="auto"/>
        <w:jc w:val="both"/>
        <w:rPr>
          <w:rFonts w:ascii="Arial" w:eastAsia="Arial" w:hAnsi="Arial" w:cs="Arial"/>
          <w:color w:val="000000"/>
          <w:sz w:val="16"/>
          <w:szCs w:val="16"/>
        </w:rPr>
      </w:pPr>
      <w:r w:rsidRPr="00A5327C">
        <w:rPr>
          <w:rFonts w:ascii="Arial" w:eastAsia="Arial" w:hAnsi="Arial" w:cs="Arial"/>
          <w:color w:val="000000"/>
          <w:sz w:val="16"/>
          <w:szCs w:val="16"/>
        </w:rPr>
        <w:t xml:space="preserve">w przypadku gdy termin płatności przypadnie w dzień ustawowo wolny od pracy lub sobotę, płatność nastąpi </w:t>
      </w:r>
      <w:r w:rsidR="00997A41">
        <w:rPr>
          <w:rFonts w:ascii="Arial" w:eastAsia="Arial" w:hAnsi="Arial" w:cs="Arial"/>
          <w:color w:val="000000"/>
          <w:sz w:val="16"/>
          <w:szCs w:val="16"/>
        </w:rPr>
        <w:br/>
      </w:r>
      <w:r w:rsidRPr="00A5327C">
        <w:rPr>
          <w:rFonts w:ascii="Arial" w:eastAsia="Arial" w:hAnsi="Arial" w:cs="Arial"/>
          <w:color w:val="000000"/>
          <w:sz w:val="16"/>
          <w:szCs w:val="16"/>
        </w:rPr>
        <w:t>w terminie pierwszego dnia roboczego następującego po tych dniach.</w:t>
      </w:r>
    </w:p>
    <w:p w:rsidR="00A5327C" w:rsidRPr="00A5327C" w:rsidRDefault="00A5327C" w:rsidP="00407B61">
      <w:pPr>
        <w:numPr>
          <w:ilvl w:val="0"/>
          <w:numId w:val="26"/>
        </w:numPr>
        <w:pBdr>
          <w:top w:val="nil"/>
          <w:left w:val="nil"/>
          <w:bottom w:val="nil"/>
          <w:right w:val="nil"/>
          <w:between w:val="nil"/>
        </w:pBdr>
        <w:spacing w:after="0" w:line="360" w:lineRule="auto"/>
        <w:jc w:val="both"/>
        <w:rPr>
          <w:rFonts w:ascii="Arial" w:eastAsia="Arial" w:hAnsi="Arial" w:cs="Arial"/>
          <w:color w:val="000000"/>
          <w:sz w:val="16"/>
          <w:szCs w:val="16"/>
        </w:rPr>
      </w:pPr>
      <w:r w:rsidRPr="00A5327C">
        <w:rPr>
          <w:rFonts w:ascii="Arial" w:eastAsia="Arial" w:hAnsi="Arial" w:cs="Arial"/>
          <w:color w:val="000000"/>
          <w:sz w:val="16"/>
          <w:szCs w:val="16"/>
        </w:rPr>
        <w:t>Cena oferty ma być podana w PLN.</w:t>
      </w:r>
    </w:p>
    <w:p w:rsidR="00A5327C" w:rsidRPr="00A5327C" w:rsidRDefault="00A5327C" w:rsidP="00407B61">
      <w:pPr>
        <w:numPr>
          <w:ilvl w:val="0"/>
          <w:numId w:val="26"/>
        </w:numPr>
        <w:pBdr>
          <w:top w:val="nil"/>
          <w:left w:val="nil"/>
          <w:bottom w:val="nil"/>
          <w:right w:val="nil"/>
          <w:between w:val="nil"/>
        </w:pBdr>
        <w:spacing w:after="0" w:line="360" w:lineRule="auto"/>
        <w:jc w:val="both"/>
        <w:rPr>
          <w:rFonts w:ascii="Arial" w:eastAsia="Arial" w:hAnsi="Arial" w:cs="Arial"/>
          <w:color w:val="000000"/>
          <w:sz w:val="16"/>
          <w:szCs w:val="16"/>
        </w:rPr>
      </w:pPr>
      <w:r w:rsidRPr="00A5327C">
        <w:rPr>
          <w:rFonts w:ascii="Arial" w:eastAsia="Arial" w:hAnsi="Arial" w:cs="Arial"/>
          <w:color w:val="000000"/>
          <w:sz w:val="16"/>
          <w:szCs w:val="16"/>
        </w:rPr>
        <w:t>Sprzedawca zobowiązuje się do zagwarantowania stałości cen przez cały okres obowiązywania umowy. Zmiana podatku VAT następuje z mocy prawa – w takim przypadku kwota netto pozostaje bez zmian, kwota brutto ulega odpowiedniej zmianie.</w:t>
      </w:r>
    </w:p>
    <w:p w:rsidR="004D090A" w:rsidRDefault="004D090A" w:rsidP="00997A41">
      <w:pPr>
        <w:spacing w:after="0" w:line="360" w:lineRule="auto"/>
        <w:jc w:val="both"/>
        <w:rPr>
          <w:rFonts w:ascii="Arial" w:hAnsi="Arial" w:cs="Arial"/>
          <w:b/>
          <w:sz w:val="16"/>
          <w:szCs w:val="16"/>
          <w:u w:val="single"/>
        </w:rPr>
      </w:pPr>
    </w:p>
    <w:p w:rsidR="008A2C09" w:rsidRPr="005F55EE" w:rsidRDefault="008A2C09" w:rsidP="00997A41">
      <w:pPr>
        <w:spacing w:after="0" w:line="360" w:lineRule="auto"/>
        <w:jc w:val="both"/>
        <w:rPr>
          <w:rFonts w:ascii="Arial" w:hAnsi="Arial" w:cs="Arial"/>
          <w:b/>
          <w:sz w:val="16"/>
          <w:szCs w:val="16"/>
          <w:u w:val="single"/>
        </w:rPr>
      </w:pPr>
      <w:r w:rsidRPr="00A5327C">
        <w:rPr>
          <w:rFonts w:ascii="Arial" w:hAnsi="Arial" w:cs="Arial"/>
          <w:b/>
          <w:sz w:val="16"/>
          <w:szCs w:val="16"/>
          <w:u w:val="single"/>
        </w:rPr>
        <w:t xml:space="preserve">XVI. </w:t>
      </w:r>
      <w:r w:rsidR="003B6FBD" w:rsidRPr="00A5327C">
        <w:rPr>
          <w:rFonts w:ascii="Arial" w:hAnsi="Arial" w:cs="Arial"/>
          <w:b/>
          <w:sz w:val="16"/>
          <w:szCs w:val="16"/>
          <w:u w:val="single"/>
        </w:rPr>
        <w:t>PROJEKTOWANE POSTANOWIENIA</w:t>
      </w:r>
      <w:r w:rsidRPr="005F55EE">
        <w:rPr>
          <w:rFonts w:ascii="Arial" w:hAnsi="Arial" w:cs="Arial"/>
          <w:b/>
          <w:sz w:val="16"/>
          <w:szCs w:val="16"/>
          <w:u w:val="single"/>
        </w:rPr>
        <w:t xml:space="preserve"> UMOWY: </w:t>
      </w:r>
    </w:p>
    <w:p w:rsidR="00632EF0" w:rsidRPr="005F55EE" w:rsidRDefault="008A2C09" w:rsidP="00407B61">
      <w:pPr>
        <w:pStyle w:val="Akapitzlist"/>
        <w:numPr>
          <w:ilvl w:val="3"/>
          <w:numId w:val="20"/>
        </w:numPr>
        <w:spacing w:line="360" w:lineRule="auto"/>
        <w:ind w:left="709" w:hanging="283"/>
        <w:jc w:val="both"/>
        <w:rPr>
          <w:rFonts w:ascii="Arial" w:hAnsi="Arial" w:cs="Arial"/>
          <w:sz w:val="16"/>
          <w:szCs w:val="16"/>
        </w:rPr>
      </w:pPr>
      <w:r w:rsidRPr="005F55EE">
        <w:rPr>
          <w:rFonts w:ascii="Arial" w:hAnsi="Arial" w:cs="Arial"/>
          <w:sz w:val="16"/>
          <w:szCs w:val="16"/>
        </w:rPr>
        <w:t>Zamawiający wymaga od Wykonawcy, aby zawarł z nim umowę w</w:t>
      </w:r>
      <w:r w:rsidR="00A5327C">
        <w:rPr>
          <w:rFonts w:ascii="Arial" w:hAnsi="Arial" w:cs="Arial"/>
          <w:sz w:val="16"/>
          <w:szCs w:val="16"/>
        </w:rPr>
        <w:t xml:space="preserve"> sprawie zamówienia publicznego </w:t>
      </w:r>
      <w:r w:rsidRPr="005F55EE">
        <w:rPr>
          <w:rFonts w:ascii="Arial" w:hAnsi="Arial" w:cs="Arial"/>
          <w:sz w:val="16"/>
          <w:szCs w:val="16"/>
        </w:rPr>
        <w:t xml:space="preserve">na warunkach określonych w projekcie umowy, stanowiącym Załącznik nr  </w:t>
      </w:r>
      <w:r w:rsidR="00092934" w:rsidRPr="005F55EE">
        <w:rPr>
          <w:rFonts w:ascii="Arial" w:hAnsi="Arial" w:cs="Arial"/>
          <w:sz w:val="16"/>
          <w:szCs w:val="16"/>
        </w:rPr>
        <w:t>3</w:t>
      </w:r>
      <w:r w:rsidR="00ED01D1">
        <w:rPr>
          <w:rFonts w:ascii="Arial" w:hAnsi="Arial" w:cs="Arial"/>
          <w:sz w:val="16"/>
          <w:szCs w:val="16"/>
        </w:rPr>
        <w:t xml:space="preserve"> </w:t>
      </w:r>
      <w:r w:rsidRPr="005F55EE">
        <w:rPr>
          <w:rFonts w:ascii="Arial" w:hAnsi="Arial" w:cs="Arial"/>
          <w:sz w:val="16"/>
          <w:szCs w:val="16"/>
        </w:rPr>
        <w:t>do Specyfikacji.</w:t>
      </w:r>
    </w:p>
    <w:p w:rsidR="00632EF0" w:rsidRPr="005F55EE" w:rsidRDefault="00632EF0" w:rsidP="00407B61">
      <w:pPr>
        <w:pStyle w:val="Akapitzlist"/>
        <w:numPr>
          <w:ilvl w:val="3"/>
          <w:numId w:val="20"/>
        </w:numPr>
        <w:spacing w:line="360" w:lineRule="auto"/>
        <w:ind w:left="709" w:hanging="283"/>
        <w:jc w:val="both"/>
        <w:rPr>
          <w:rFonts w:ascii="Arial" w:hAnsi="Arial" w:cs="Arial"/>
          <w:sz w:val="16"/>
          <w:szCs w:val="16"/>
        </w:rPr>
      </w:pPr>
      <w:r w:rsidRPr="005F55EE">
        <w:rPr>
          <w:rFonts w:ascii="Arial" w:eastAsiaTheme="minorHAnsi" w:hAnsi="Arial" w:cs="Arial"/>
          <w:sz w:val="16"/>
          <w:szCs w:val="16"/>
        </w:rPr>
        <w:t>Zamawiający, zgodnie z art. 45</w:t>
      </w:r>
      <w:r w:rsidR="004F5C2F" w:rsidRPr="005F55EE">
        <w:rPr>
          <w:rFonts w:ascii="Arial" w:eastAsiaTheme="minorHAnsi" w:hAnsi="Arial" w:cs="Arial"/>
          <w:sz w:val="16"/>
          <w:szCs w:val="16"/>
        </w:rPr>
        <w:t>4</w:t>
      </w:r>
      <w:r w:rsidRPr="005F55EE">
        <w:rPr>
          <w:rFonts w:ascii="Arial" w:eastAsiaTheme="minorHAnsi" w:hAnsi="Arial" w:cs="Arial"/>
          <w:sz w:val="16"/>
          <w:szCs w:val="16"/>
        </w:rPr>
        <w:t xml:space="preserve"> ust. 1 ustawy </w:t>
      </w:r>
      <w:proofErr w:type="spellStart"/>
      <w:r w:rsidRPr="005F55EE">
        <w:rPr>
          <w:rFonts w:ascii="Arial" w:eastAsiaTheme="minorHAnsi" w:hAnsi="Arial" w:cs="Arial"/>
          <w:sz w:val="16"/>
          <w:szCs w:val="16"/>
        </w:rPr>
        <w:t>Pzp</w:t>
      </w:r>
      <w:proofErr w:type="spellEnd"/>
      <w:r w:rsidRPr="005F55EE">
        <w:rPr>
          <w:rFonts w:ascii="Arial" w:eastAsiaTheme="minorHAnsi" w:hAnsi="Arial" w:cs="Arial"/>
          <w:sz w:val="16"/>
          <w:szCs w:val="16"/>
        </w:rPr>
        <w:t xml:space="preserve">, przewiduje możliwość dokonania zmian postanowień zawartej umowy w sprawie zamówienia publicznego, w sposób i na warunkach określonych w projekcie umowy. </w:t>
      </w:r>
    </w:p>
    <w:p w:rsidR="003319E8" w:rsidRDefault="003319E8" w:rsidP="005F55EE">
      <w:pPr>
        <w:spacing w:after="0" w:line="360" w:lineRule="auto"/>
        <w:jc w:val="both"/>
        <w:rPr>
          <w:rFonts w:ascii="Arial" w:hAnsi="Arial" w:cs="Arial"/>
          <w:sz w:val="16"/>
          <w:szCs w:val="16"/>
        </w:rPr>
      </w:pPr>
    </w:p>
    <w:p w:rsidR="00EE3ED3" w:rsidRPr="005F55EE" w:rsidRDefault="00EE3ED3" w:rsidP="005F55EE">
      <w:pPr>
        <w:spacing w:after="0" w:line="360" w:lineRule="auto"/>
        <w:jc w:val="both"/>
        <w:rPr>
          <w:rFonts w:ascii="Arial" w:hAnsi="Arial" w:cs="Arial"/>
          <w:sz w:val="16"/>
          <w:szCs w:val="16"/>
        </w:rPr>
      </w:pPr>
    </w:p>
    <w:p w:rsidR="008A2C09" w:rsidRPr="005F55EE" w:rsidRDefault="008A2C09" w:rsidP="005F55EE">
      <w:pPr>
        <w:spacing w:after="0" w:line="360" w:lineRule="auto"/>
        <w:jc w:val="both"/>
        <w:rPr>
          <w:rFonts w:ascii="Arial" w:hAnsi="Arial" w:cs="Arial"/>
          <w:b/>
          <w:sz w:val="16"/>
          <w:szCs w:val="16"/>
          <w:u w:val="single"/>
        </w:rPr>
      </w:pPr>
      <w:r w:rsidRPr="005F55EE">
        <w:rPr>
          <w:rFonts w:ascii="Arial" w:hAnsi="Arial" w:cs="Arial"/>
          <w:b/>
          <w:sz w:val="16"/>
          <w:szCs w:val="16"/>
          <w:u w:val="single"/>
        </w:rPr>
        <w:t>X</w:t>
      </w:r>
      <w:r w:rsidR="006B31D3" w:rsidRPr="005F55EE">
        <w:rPr>
          <w:rFonts w:ascii="Arial" w:hAnsi="Arial" w:cs="Arial"/>
          <w:b/>
          <w:sz w:val="16"/>
          <w:szCs w:val="16"/>
          <w:u w:val="single"/>
        </w:rPr>
        <w:t>VII</w:t>
      </w:r>
      <w:r w:rsidRPr="005F55EE">
        <w:rPr>
          <w:rFonts w:ascii="Arial" w:hAnsi="Arial" w:cs="Arial"/>
          <w:b/>
          <w:sz w:val="16"/>
          <w:szCs w:val="16"/>
          <w:u w:val="single"/>
        </w:rPr>
        <w:t>. INFORMACJE O FORMALNOŚCIACH, JAKIE POWINNY ZOSTAC DOPEŁNIONE PO WYBORZE OFERTY W CELU ZWARCIA UMOWY W SPRAWIE ZAMÓWIENIA PUBLICZNEGO</w:t>
      </w:r>
    </w:p>
    <w:p w:rsidR="00C80E0B" w:rsidRPr="005F55EE" w:rsidRDefault="00C80E0B" w:rsidP="00407B61">
      <w:pPr>
        <w:numPr>
          <w:ilvl w:val="0"/>
          <w:numId w:val="5"/>
        </w:numPr>
        <w:pBdr>
          <w:top w:val="nil"/>
          <w:left w:val="nil"/>
          <w:bottom w:val="nil"/>
          <w:right w:val="nil"/>
          <w:between w:val="nil"/>
        </w:pBdr>
        <w:spacing w:after="0" w:line="360" w:lineRule="auto"/>
        <w:jc w:val="both"/>
        <w:rPr>
          <w:rFonts w:ascii="Arial" w:hAnsi="Arial" w:cs="Arial"/>
          <w:color w:val="000000"/>
          <w:sz w:val="16"/>
          <w:szCs w:val="16"/>
        </w:rPr>
      </w:pPr>
      <w:r w:rsidRPr="005F55EE">
        <w:rPr>
          <w:rFonts w:ascii="Arial" w:eastAsia="Arial" w:hAnsi="Arial" w:cs="Arial"/>
          <w:color w:val="000000"/>
          <w:sz w:val="16"/>
          <w:szCs w:val="16"/>
        </w:rPr>
        <w:t>Zamawiający, zawiadomi Wykonawcę (na adres poczty elektronicznej wskazany w formularzu ofertowym), którego oferta wybrana została jako najkorzystniej</w:t>
      </w:r>
      <w:r w:rsidR="00793F95" w:rsidRPr="005F55EE">
        <w:rPr>
          <w:rFonts w:ascii="Arial" w:eastAsia="Arial" w:hAnsi="Arial" w:cs="Arial"/>
          <w:color w:val="000000"/>
          <w:sz w:val="16"/>
          <w:szCs w:val="16"/>
        </w:rPr>
        <w:t xml:space="preserve">sza, o terminie zawarcia umowy </w:t>
      </w:r>
      <w:r w:rsidRPr="005F55EE">
        <w:rPr>
          <w:rFonts w:ascii="Arial" w:eastAsia="Arial" w:hAnsi="Arial" w:cs="Arial"/>
          <w:b/>
          <w:color w:val="000000"/>
          <w:sz w:val="16"/>
          <w:szCs w:val="16"/>
        </w:rPr>
        <w:t>w siedzibie Zamawiającego tj. Szpital Specjalistyczny im</w:t>
      </w:r>
      <w:r w:rsidR="00793F95" w:rsidRPr="005F55EE">
        <w:rPr>
          <w:rFonts w:ascii="Arial" w:eastAsia="Arial" w:hAnsi="Arial" w:cs="Arial"/>
          <w:b/>
          <w:color w:val="000000"/>
          <w:sz w:val="16"/>
          <w:szCs w:val="16"/>
        </w:rPr>
        <w:t xml:space="preserve">. Ludwika Rydygiera w Krakowie </w:t>
      </w:r>
      <w:r w:rsidRPr="005F55EE">
        <w:rPr>
          <w:rFonts w:ascii="Arial" w:eastAsia="Arial" w:hAnsi="Arial" w:cs="Arial"/>
          <w:b/>
          <w:color w:val="000000"/>
          <w:sz w:val="16"/>
          <w:szCs w:val="16"/>
        </w:rPr>
        <w:t>sp. z o.o., os. Złotej Jesieni 1, 31-826 Kraków</w:t>
      </w:r>
      <w:r w:rsidR="00A5327C">
        <w:rPr>
          <w:rFonts w:ascii="Arial" w:eastAsia="Arial" w:hAnsi="Arial" w:cs="Arial"/>
          <w:b/>
          <w:color w:val="000000"/>
          <w:sz w:val="16"/>
          <w:szCs w:val="16"/>
        </w:rPr>
        <w:t xml:space="preserve"> </w:t>
      </w:r>
      <w:r w:rsidRPr="005F55EE">
        <w:rPr>
          <w:rFonts w:ascii="Arial" w:eastAsia="Arial" w:hAnsi="Arial" w:cs="Arial"/>
          <w:b/>
          <w:color w:val="000000"/>
          <w:sz w:val="16"/>
          <w:szCs w:val="16"/>
        </w:rPr>
        <w:t xml:space="preserve">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w:t>
      </w:r>
      <w:proofErr w:type="spellStart"/>
      <w:r w:rsidRPr="005F55EE">
        <w:rPr>
          <w:rFonts w:ascii="Arial" w:eastAsia="Arial" w:hAnsi="Arial" w:cs="Arial"/>
          <w:b/>
          <w:color w:val="000000"/>
          <w:sz w:val="16"/>
          <w:szCs w:val="16"/>
        </w:rPr>
        <w:t>skan</w:t>
      </w:r>
      <w:proofErr w:type="spellEnd"/>
      <w:r w:rsidRPr="005F55EE">
        <w:rPr>
          <w:rFonts w:ascii="Arial" w:eastAsia="Arial" w:hAnsi="Arial" w:cs="Arial"/>
          <w:b/>
          <w:color w:val="000000"/>
          <w:sz w:val="16"/>
          <w:szCs w:val="16"/>
        </w:rPr>
        <w:t xml:space="preserve"> podpisanej jednostronnie umowy, w której wskazana będzie data jej zawarcia.</w:t>
      </w:r>
    </w:p>
    <w:p w:rsidR="006B31D3" w:rsidRPr="005F55EE" w:rsidRDefault="006B31D3" w:rsidP="00407B61">
      <w:pPr>
        <w:numPr>
          <w:ilvl w:val="0"/>
          <w:numId w:val="5"/>
        </w:numPr>
        <w:pBdr>
          <w:top w:val="nil"/>
          <w:left w:val="nil"/>
          <w:bottom w:val="nil"/>
          <w:right w:val="nil"/>
          <w:between w:val="nil"/>
        </w:pBdr>
        <w:spacing w:after="0" w:line="360" w:lineRule="auto"/>
        <w:jc w:val="both"/>
        <w:rPr>
          <w:rFonts w:ascii="Arial" w:eastAsia="Arial" w:hAnsi="Arial" w:cs="Arial"/>
          <w:color w:val="000000"/>
          <w:sz w:val="16"/>
          <w:szCs w:val="16"/>
        </w:rPr>
      </w:pPr>
      <w:r w:rsidRPr="005F55EE">
        <w:rPr>
          <w:rFonts w:ascii="Arial" w:eastAsia="Arial" w:hAnsi="Arial" w:cs="Arial"/>
          <w:color w:val="000000"/>
          <w:sz w:val="16"/>
          <w:szCs w:val="16"/>
        </w:rPr>
        <w:t xml:space="preserve">Zamawiający zawrze umowę w sprawie zamówienia publicznego, z zastrzeżeniem art. 577 ustawy </w:t>
      </w:r>
      <w:proofErr w:type="spellStart"/>
      <w:r w:rsidRPr="005F55EE">
        <w:rPr>
          <w:rFonts w:ascii="Arial" w:eastAsia="Arial" w:hAnsi="Arial" w:cs="Arial"/>
          <w:color w:val="000000"/>
          <w:sz w:val="16"/>
          <w:szCs w:val="16"/>
        </w:rPr>
        <w:t>Pzp</w:t>
      </w:r>
      <w:proofErr w:type="spellEnd"/>
      <w:r w:rsidRPr="005F55EE">
        <w:rPr>
          <w:rFonts w:ascii="Arial" w:eastAsia="Arial" w:hAnsi="Arial" w:cs="Arial"/>
          <w:color w:val="000000"/>
          <w:sz w:val="16"/>
          <w:szCs w:val="16"/>
        </w:rPr>
        <w:t xml:space="preserve">, </w:t>
      </w:r>
      <w:r w:rsidRPr="005F55EE">
        <w:rPr>
          <w:rFonts w:ascii="Arial" w:eastAsia="Arimo" w:hAnsi="Arial" w:cs="Arial"/>
          <w:color w:val="000000"/>
          <w:sz w:val="16"/>
          <w:szCs w:val="16"/>
        </w:rPr>
        <w:br/>
      </w:r>
      <w:r w:rsidRPr="005F55EE">
        <w:rPr>
          <w:rFonts w:ascii="Arial" w:eastAsia="Arial" w:hAnsi="Arial" w:cs="Arial"/>
          <w:color w:val="000000"/>
          <w:sz w:val="16"/>
          <w:szCs w:val="16"/>
        </w:rPr>
        <w:t xml:space="preserve">w terminach określonych w art. 308 ustawy </w:t>
      </w:r>
      <w:proofErr w:type="spellStart"/>
      <w:r w:rsidRPr="005F55EE">
        <w:rPr>
          <w:rFonts w:ascii="Arial" w:eastAsia="Arial" w:hAnsi="Arial" w:cs="Arial"/>
          <w:color w:val="000000"/>
          <w:sz w:val="16"/>
          <w:szCs w:val="16"/>
        </w:rPr>
        <w:t>Pzp</w:t>
      </w:r>
      <w:proofErr w:type="spellEnd"/>
      <w:r w:rsidRPr="005F55EE">
        <w:rPr>
          <w:rFonts w:ascii="Arial" w:eastAsia="Arial" w:hAnsi="Arial" w:cs="Arial"/>
          <w:color w:val="000000"/>
          <w:sz w:val="16"/>
          <w:szCs w:val="16"/>
        </w:rPr>
        <w:t xml:space="preserve">. </w:t>
      </w:r>
    </w:p>
    <w:p w:rsidR="008A2C09" w:rsidRPr="005F55EE" w:rsidRDefault="008A2C09" w:rsidP="00407B61">
      <w:pPr>
        <w:numPr>
          <w:ilvl w:val="0"/>
          <w:numId w:val="5"/>
        </w:numPr>
        <w:spacing w:after="0" w:line="360" w:lineRule="auto"/>
        <w:jc w:val="both"/>
        <w:rPr>
          <w:rFonts w:ascii="Arial" w:hAnsi="Arial" w:cs="Arial"/>
          <w:sz w:val="16"/>
          <w:szCs w:val="16"/>
        </w:rPr>
      </w:pPr>
      <w:r w:rsidRPr="005F55EE">
        <w:rPr>
          <w:rFonts w:ascii="Arial" w:hAnsi="Arial" w:cs="Arial"/>
          <w:sz w:val="16"/>
          <w:szCs w:val="16"/>
        </w:rPr>
        <w:t>Przed zawarciem umowy w sprawie zamówienia publicznego, Wyk</w:t>
      </w:r>
      <w:r w:rsidR="00514928" w:rsidRPr="005F55EE">
        <w:rPr>
          <w:rFonts w:ascii="Arial" w:hAnsi="Arial" w:cs="Arial"/>
          <w:sz w:val="16"/>
          <w:szCs w:val="16"/>
        </w:rPr>
        <w:t xml:space="preserve">onawcy wspólnie ubiegający się </w:t>
      </w:r>
      <w:r w:rsidRPr="005F55EE">
        <w:rPr>
          <w:rFonts w:ascii="Arial" w:hAnsi="Arial" w:cs="Arial"/>
          <w:sz w:val="16"/>
          <w:szCs w:val="16"/>
        </w:rPr>
        <w:t>o udzielenie zamówienia są zobowiązani przedstawić Zamawiającemu umowę regulującą podstawy i zasady wspólnego ubiegania się o udzielenie zamówienia.</w:t>
      </w:r>
    </w:p>
    <w:p w:rsidR="008A2C09" w:rsidRPr="005F55EE" w:rsidRDefault="008A2C09" w:rsidP="00407B61">
      <w:pPr>
        <w:numPr>
          <w:ilvl w:val="0"/>
          <w:numId w:val="5"/>
        </w:numPr>
        <w:spacing w:after="0" w:line="360" w:lineRule="auto"/>
        <w:jc w:val="both"/>
        <w:rPr>
          <w:rFonts w:ascii="Arial" w:hAnsi="Arial" w:cs="Arial"/>
          <w:sz w:val="16"/>
          <w:szCs w:val="16"/>
        </w:rPr>
      </w:pPr>
      <w:r w:rsidRPr="005F55EE">
        <w:rPr>
          <w:rFonts w:ascii="Arial" w:hAnsi="Arial" w:cs="Arial"/>
          <w:sz w:val="16"/>
          <w:szCs w:val="16"/>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096B6C" w:rsidRDefault="00096B6C" w:rsidP="005F55EE">
      <w:pPr>
        <w:spacing w:after="0" w:line="360" w:lineRule="auto"/>
        <w:ind w:left="720"/>
        <w:jc w:val="both"/>
        <w:rPr>
          <w:rFonts w:ascii="Arial" w:hAnsi="Arial" w:cs="Arial"/>
          <w:sz w:val="16"/>
          <w:szCs w:val="16"/>
        </w:rPr>
      </w:pPr>
    </w:p>
    <w:p w:rsidR="00EE3ED3" w:rsidRPr="005F55EE" w:rsidRDefault="00EE3ED3" w:rsidP="005F55EE">
      <w:pPr>
        <w:spacing w:after="0" w:line="360" w:lineRule="auto"/>
        <w:ind w:left="720"/>
        <w:jc w:val="both"/>
        <w:rPr>
          <w:rFonts w:ascii="Arial" w:hAnsi="Arial" w:cs="Arial"/>
          <w:sz w:val="16"/>
          <w:szCs w:val="16"/>
        </w:rPr>
      </w:pPr>
    </w:p>
    <w:p w:rsidR="008A2C09" w:rsidRPr="005F55EE" w:rsidRDefault="008A2C09" w:rsidP="005F55EE">
      <w:pPr>
        <w:spacing w:after="0" w:line="360" w:lineRule="auto"/>
        <w:jc w:val="both"/>
        <w:rPr>
          <w:rFonts w:ascii="Arial" w:hAnsi="Arial" w:cs="Arial"/>
          <w:b/>
          <w:sz w:val="16"/>
          <w:szCs w:val="16"/>
          <w:u w:val="single"/>
        </w:rPr>
      </w:pPr>
      <w:r w:rsidRPr="005F55EE">
        <w:rPr>
          <w:rFonts w:ascii="Arial" w:hAnsi="Arial" w:cs="Arial"/>
          <w:b/>
          <w:sz w:val="16"/>
          <w:szCs w:val="16"/>
          <w:u w:val="single"/>
        </w:rPr>
        <w:t>X</w:t>
      </w:r>
      <w:r w:rsidR="0099617D" w:rsidRPr="005F55EE">
        <w:rPr>
          <w:rFonts w:ascii="Arial" w:hAnsi="Arial" w:cs="Arial"/>
          <w:b/>
          <w:sz w:val="16"/>
          <w:szCs w:val="16"/>
          <w:u w:val="single"/>
        </w:rPr>
        <w:t>VIII</w:t>
      </w:r>
      <w:r w:rsidRPr="005F55EE">
        <w:rPr>
          <w:rFonts w:ascii="Arial" w:hAnsi="Arial" w:cs="Arial"/>
          <w:b/>
          <w:sz w:val="16"/>
          <w:szCs w:val="16"/>
          <w:u w:val="single"/>
        </w:rPr>
        <w:t>. ŚRODKI OCHRONY PRAWNEJ</w:t>
      </w:r>
    </w:p>
    <w:p w:rsidR="006B31D3" w:rsidRPr="005F55EE" w:rsidRDefault="006B31D3" w:rsidP="005F55EE">
      <w:pPr>
        <w:pBdr>
          <w:top w:val="nil"/>
          <w:left w:val="nil"/>
          <w:bottom w:val="nil"/>
          <w:right w:val="nil"/>
          <w:between w:val="nil"/>
        </w:pBdr>
        <w:spacing w:after="0" w:line="360" w:lineRule="auto"/>
        <w:jc w:val="both"/>
        <w:rPr>
          <w:rFonts w:ascii="Arial" w:eastAsia="Arial" w:hAnsi="Arial" w:cs="Arial"/>
          <w:color w:val="000000"/>
          <w:sz w:val="16"/>
          <w:szCs w:val="16"/>
        </w:rPr>
      </w:pPr>
      <w:r w:rsidRPr="005F55EE">
        <w:rPr>
          <w:rFonts w:ascii="Arial" w:eastAsia="Arial" w:hAnsi="Arial" w:cs="Arial"/>
          <w:color w:val="000000"/>
          <w:sz w:val="16"/>
          <w:szCs w:val="16"/>
        </w:rPr>
        <w:t xml:space="preserve">Wykonawcy przysługują przewidziane w ustawie </w:t>
      </w:r>
      <w:proofErr w:type="spellStart"/>
      <w:r w:rsidRPr="005F55EE">
        <w:rPr>
          <w:rFonts w:ascii="Arial" w:eastAsia="Arial" w:hAnsi="Arial" w:cs="Arial"/>
          <w:color w:val="000000"/>
          <w:sz w:val="16"/>
          <w:szCs w:val="16"/>
        </w:rPr>
        <w:t>Pzp</w:t>
      </w:r>
      <w:proofErr w:type="spellEnd"/>
      <w:r w:rsidRPr="005F55EE">
        <w:rPr>
          <w:rFonts w:ascii="Arial" w:eastAsia="Arial" w:hAnsi="Arial" w:cs="Arial"/>
          <w:color w:val="000000"/>
          <w:sz w:val="16"/>
          <w:szCs w:val="16"/>
        </w:rPr>
        <w:t xml:space="preserve"> środki ochrony prawnej. Szczegółowe zasady wnoszenia środków ochrony prawnej oraz postępowania toczonego wskutek ich wniesienia określa Dział IX ustawy </w:t>
      </w:r>
      <w:proofErr w:type="spellStart"/>
      <w:r w:rsidRPr="005F55EE">
        <w:rPr>
          <w:rFonts w:ascii="Arial" w:eastAsia="Arial" w:hAnsi="Arial" w:cs="Arial"/>
          <w:color w:val="000000"/>
          <w:sz w:val="16"/>
          <w:szCs w:val="16"/>
        </w:rPr>
        <w:t>Pzp</w:t>
      </w:r>
      <w:proofErr w:type="spellEnd"/>
      <w:r w:rsidRPr="005F55EE">
        <w:rPr>
          <w:rFonts w:ascii="Arial" w:eastAsia="Arial" w:hAnsi="Arial" w:cs="Arial"/>
          <w:color w:val="000000"/>
          <w:sz w:val="16"/>
          <w:szCs w:val="16"/>
        </w:rPr>
        <w:t>.</w:t>
      </w:r>
    </w:p>
    <w:p w:rsidR="00096B6C" w:rsidRDefault="00096B6C" w:rsidP="005F55EE">
      <w:pPr>
        <w:pBdr>
          <w:top w:val="nil"/>
          <w:left w:val="nil"/>
          <w:bottom w:val="nil"/>
          <w:right w:val="nil"/>
          <w:between w:val="nil"/>
        </w:pBdr>
        <w:spacing w:after="0" w:line="360" w:lineRule="auto"/>
        <w:jc w:val="both"/>
        <w:rPr>
          <w:rFonts w:ascii="Arial" w:eastAsia="Arial" w:hAnsi="Arial" w:cs="Arial"/>
          <w:color w:val="000000"/>
          <w:sz w:val="16"/>
          <w:szCs w:val="16"/>
        </w:rPr>
      </w:pPr>
    </w:p>
    <w:p w:rsidR="001C2309" w:rsidRPr="005F55EE" w:rsidRDefault="001C2309" w:rsidP="005F55EE">
      <w:pPr>
        <w:pBdr>
          <w:top w:val="nil"/>
          <w:left w:val="nil"/>
          <w:bottom w:val="nil"/>
          <w:right w:val="nil"/>
          <w:between w:val="nil"/>
        </w:pBdr>
        <w:spacing w:after="0" w:line="360" w:lineRule="auto"/>
        <w:jc w:val="both"/>
        <w:rPr>
          <w:rFonts w:ascii="Arial" w:eastAsia="Arial" w:hAnsi="Arial" w:cs="Arial"/>
          <w:color w:val="000000"/>
          <w:sz w:val="16"/>
          <w:szCs w:val="16"/>
        </w:rPr>
      </w:pPr>
    </w:p>
    <w:p w:rsidR="003319E8" w:rsidRPr="005F55EE" w:rsidRDefault="003319E8" w:rsidP="005F55EE">
      <w:pPr>
        <w:spacing w:after="0" w:line="360" w:lineRule="auto"/>
        <w:jc w:val="both"/>
        <w:rPr>
          <w:rFonts w:ascii="Arial" w:eastAsia="Arial" w:hAnsi="Arial" w:cs="Arial"/>
          <w:b/>
          <w:bCs/>
          <w:sz w:val="16"/>
          <w:szCs w:val="16"/>
          <w:u w:val="single"/>
        </w:rPr>
      </w:pPr>
      <w:r w:rsidRPr="005F55EE">
        <w:rPr>
          <w:rFonts w:ascii="Arial" w:hAnsi="Arial" w:cs="Arial"/>
          <w:b/>
          <w:bCs/>
          <w:sz w:val="16"/>
          <w:szCs w:val="16"/>
          <w:u w:val="single"/>
          <w:lang w:val="de-DE"/>
        </w:rPr>
        <w:t>X</w:t>
      </w:r>
      <w:r w:rsidR="0099617D" w:rsidRPr="005F55EE">
        <w:rPr>
          <w:rFonts w:ascii="Arial" w:hAnsi="Arial" w:cs="Arial"/>
          <w:b/>
          <w:bCs/>
          <w:sz w:val="16"/>
          <w:szCs w:val="16"/>
          <w:u w:val="single"/>
          <w:lang w:val="de-DE"/>
        </w:rPr>
        <w:t>I</w:t>
      </w:r>
      <w:r w:rsidRPr="005F55EE">
        <w:rPr>
          <w:rFonts w:ascii="Arial" w:hAnsi="Arial" w:cs="Arial"/>
          <w:b/>
          <w:bCs/>
          <w:sz w:val="16"/>
          <w:szCs w:val="16"/>
          <w:u w:val="single"/>
          <w:lang w:val="de-DE"/>
        </w:rPr>
        <w:t>X. KLAUZULA INFORMACYJNA Z ART. 13 RODO W</w:t>
      </w:r>
      <w:r w:rsidR="00514928" w:rsidRPr="005F55EE">
        <w:rPr>
          <w:rFonts w:ascii="Arial" w:hAnsi="Arial" w:cs="Arial"/>
          <w:b/>
          <w:bCs/>
          <w:sz w:val="16"/>
          <w:szCs w:val="16"/>
          <w:u w:val="single"/>
          <w:lang w:val="de-DE"/>
        </w:rPr>
        <w:t xml:space="preserve"> CELU ZWIĄZANYM Z POSTĘPOWANIEM </w:t>
      </w:r>
      <w:r w:rsidRPr="005F55EE">
        <w:rPr>
          <w:rFonts w:ascii="Arial" w:hAnsi="Arial" w:cs="Arial"/>
          <w:b/>
          <w:bCs/>
          <w:sz w:val="16"/>
          <w:szCs w:val="16"/>
          <w:u w:val="single"/>
          <w:lang w:val="de-DE"/>
        </w:rPr>
        <w:t>O UDZIELENIE ZAMÓWIENIA PUBLICZNEGO</w:t>
      </w:r>
    </w:p>
    <w:p w:rsidR="003319E8" w:rsidRPr="005F55EE" w:rsidRDefault="003319E8" w:rsidP="005F55EE">
      <w:pPr>
        <w:spacing w:after="0" w:line="360" w:lineRule="auto"/>
        <w:jc w:val="both"/>
        <w:rPr>
          <w:rFonts w:ascii="Arial" w:eastAsia="Times New Roman" w:hAnsi="Arial" w:cs="Arial"/>
          <w:sz w:val="16"/>
          <w:szCs w:val="16"/>
        </w:rPr>
      </w:pPr>
      <w:r w:rsidRPr="005F55EE">
        <w:rPr>
          <w:rFonts w:ascii="Arial" w:eastAsia="Times New Roman" w:hAnsi="Arial" w:cs="Arial"/>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319E8" w:rsidRPr="005F55EE" w:rsidRDefault="003319E8" w:rsidP="00407B61">
      <w:pPr>
        <w:numPr>
          <w:ilvl w:val="0"/>
          <w:numId w:val="9"/>
        </w:numPr>
        <w:spacing w:after="0" w:line="360" w:lineRule="auto"/>
        <w:jc w:val="both"/>
        <w:rPr>
          <w:rFonts w:ascii="Arial" w:eastAsia="Times New Roman" w:hAnsi="Arial" w:cs="Arial"/>
          <w:i/>
          <w:sz w:val="16"/>
          <w:szCs w:val="16"/>
        </w:rPr>
      </w:pPr>
      <w:r w:rsidRPr="005F55EE">
        <w:rPr>
          <w:rFonts w:ascii="Arial" w:eastAsia="Times New Roman" w:hAnsi="Arial" w:cs="Arial"/>
          <w:sz w:val="16"/>
          <w:szCs w:val="16"/>
        </w:rPr>
        <w:t xml:space="preserve">administratorem Pani/Pana danych osobowych jest </w:t>
      </w:r>
      <w:r w:rsidRPr="005F55EE">
        <w:rPr>
          <w:rFonts w:ascii="Arial" w:eastAsia="Times New Roman" w:hAnsi="Arial" w:cs="Arial"/>
          <w:b/>
          <w:sz w:val="16"/>
          <w:szCs w:val="16"/>
        </w:rPr>
        <w:t>Szpital Specjalistyczny im. Ludwika Rydygiera</w:t>
      </w:r>
      <w:r w:rsidRPr="005F55EE">
        <w:rPr>
          <w:rFonts w:ascii="Arial" w:eastAsia="Times New Roman" w:hAnsi="Arial" w:cs="Arial"/>
          <w:b/>
          <w:sz w:val="16"/>
          <w:szCs w:val="16"/>
        </w:rPr>
        <w:br/>
        <w:t>w Krakowie sp. z o.o.</w:t>
      </w:r>
      <w:r w:rsidRPr="005F55EE">
        <w:rPr>
          <w:rFonts w:ascii="Arial" w:eastAsia="Times New Roman" w:hAnsi="Arial" w:cs="Arial"/>
          <w:sz w:val="16"/>
          <w:szCs w:val="16"/>
        </w:rPr>
        <w:t xml:space="preserve">, os. Złotej Jesieni 1, 31-826 Kraków, tel. 12 46 48 502 </w:t>
      </w:r>
      <w:r w:rsidRPr="005F55EE">
        <w:rPr>
          <w:rFonts w:ascii="Arial" w:eastAsia="Times New Roman" w:hAnsi="Arial" w:cs="Arial"/>
          <w:i/>
          <w:sz w:val="16"/>
          <w:szCs w:val="16"/>
        </w:rPr>
        <w:t>;</w:t>
      </w:r>
    </w:p>
    <w:p w:rsidR="00350D94" w:rsidRDefault="003319E8" w:rsidP="00407B61">
      <w:pPr>
        <w:numPr>
          <w:ilvl w:val="0"/>
          <w:numId w:val="10"/>
        </w:numPr>
        <w:spacing w:after="0" w:line="360" w:lineRule="auto"/>
        <w:jc w:val="both"/>
        <w:rPr>
          <w:rFonts w:ascii="Arial" w:eastAsia="Times New Roman" w:hAnsi="Arial" w:cs="Arial"/>
          <w:sz w:val="16"/>
          <w:szCs w:val="16"/>
        </w:rPr>
      </w:pPr>
      <w:r w:rsidRPr="005F55EE">
        <w:rPr>
          <w:rFonts w:ascii="Arial" w:eastAsia="Times New Roman" w:hAnsi="Arial" w:cs="Arial"/>
          <w:sz w:val="16"/>
          <w:szCs w:val="16"/>
        </w:rPr>
        <w:t xml:space="preserve">inspektorem ochrony danych </w:t>
      </w:r>
      <w:r w:rsidRPr="00350D94">
        <w:rPr>
          <w:rFonts w:ascii="Arial" w:eastAsia="Times New Roman" w:hAnsi="Arial" w:cs="Arial"/>
          <w:sz w:val="16"/>
          <w:szCs w:val="16"/>
        </w:rPr>
        <w:t xml:space="preserve">osobowych w </w:t>
      </w:r>
      <w:r w:rsidRPr="00350D94">
        <w:rPr>
          <w:rFonts w:ascii="Arial" w:eastAsia="Times New Roman" w:hAnsi="Arial" w:cs="Arial"/>
          <w:b/>
          <w:sz w:val="16"/>
          <w:szCs w:val="16"/>
        </w:rPr>
        <w:t xml:space="preserve">Szpitalu Specjalistycznym im. Ludwika Rydygiera </w:t>
      </w:r>
      <w:r w:rsidRPr="00350D94">
        <w:rPr>
          <w:rFonts w:ascii="Arial" w:eastAsia="Times New Roman" w:hAnsi="Arial" w:cs="Arial"/>
          <w:b/>
          <w:sz w:val="16"/>
          <w:szCs w:val="16"/>
        </w:rPr>
        <w:br/>
        <w:t>w Krakowie sp. z o.o.</w:t>
      </w:r>
      <w:r w:rsidRPr="00350D94">
        <w:rPr>
          <w:rFonts w:ascii="Arial" w:eastAsia="Times New Roman" w:hAnsi="Arial" w:cs="Arial"/>
          <w:sz w:val="16"/>
          <w:szCs w:val="16"/>
        </w:rPr>
        <w:t xml:space="preserve"> jest Pan Jacek Dziedzic, adres e-mail rodo@rydygierkrakow.pl , </w:t>
      </w:r>
      <w:proofErr w:type="spellStart"/>
      <w:r w:rsidRPr="00350D94">
        <w:rPr>
          <w:rFonts w:ascii="Arial" w:eastAsia="Times New Roman" w:hAnsi="Arial" w:cs="Arial"/>
          <w:sz w:val="16"/>
          <w:szCs w:val="16"/>
        </w:rPr>
        <w:t>nr</w:t>
      </w:r>
      <w:proofErr w:type="spellEnd"/>
      <w:r w:rsidRPr="00350D94">
        <w:rPr>
          <w:rFonts w:ascii="Arial" w:eastAsia="Times New Roman" w:hAnsi="Arial" w:cs="Arial"/>
          <w:sz w:val="16"/>
          <w:szCs w:val="16"/>
        </w:rPr>
        <w:t xml:space="preserve">. tel. 12 64 68 888; </w:t>
      </w:r>
    </w:p>
    <w:p w:rsidR="003319E8" w:rsidRPr="00350D94" w:rsidRDefault="003319E8" w:rsidP="00407B61">
      <w:pPr>
        <w:numPr>
          <w:ilvl w:val="0"/>
          <w:numId w:val="10"/>
        </w:numPr>
        <w:spacing w:after="0" w:line="360" w:lineRule="auto"/>
        <w:jc w:val="both"/>
        <w:rPr>
          <w:rFonts w:ascii="Arial" w:eastAsia="Times New Roman" w:hAnsi="Arial" w:cs="Arial"/>
          <w:sz w:val="16"/>
          <w:szCs w:val="16"/>
        </w:rPr>
      </w:pPr>
      <w:r w:rsidRPr="00350D94">
        <w:rPr>
          <w:rFonts w:ascii="Arial" w:eastAsia="Times New Roman" w:hAnsi="Arial" w:cs="Arial"/>
          <w:sz w:val="16"/>
          <w:szCs w:val="16"/>
        </w:rPr>
        <w:t>Pani/Pana dane osobowe przetwarzane będą na podstawie art. 6 ust. 1 lit. c RODO w celu związanym</w:t>
      </w:r>
      <w:r w:rsidRPr="00350D94">
        <w:rPr>
          <w:rFonts w:ascii="Arial" w:eastAsia="Times New Roman" w:hAnsi="Arial" w:cs="Arial"/>
          <w:sz w:val="16"/>
          <w:szCs w:val="16"/>
        </w:rPr>
        <w:br/>
        <w:t xml:space="preserve">z postępowaniem o udzielenie zamówienia publicznego </w:t>
      </w:r>
      <w:r w:rsidR="009E6C60">
        <w:rPr>
          <w:rFonts w:ascii="Arial" w:eastAsia="Times New Roman" w:hAnsi="Arial" w:cs="Arial"/>
          <w:b/>
          <w:sz w:val="16"/>
          <w:szCs w:val="16"/>
        </w:rPr>
        <w:t>271</w:t>
      </w:r>
      <w:r w:rsidR="004D090A">
        <w:rPr>
          <w:rFonts w:ascii="Arial" w:eastAsia="Times New Roman" w:hAnsi="Arial" w:cs="Arial"/>
          <w:b/>
          <w:sz w:val="16"/>
          <w:szCs w:val="16"/>
        </w:rPr>
        <w:t>/ZP/2023</w:t>
      </w:r>
      <w:r w:rsidR="00A11403" w:rsidRPr="00350D94">
        <w:rPr>
          <w:rFonts w:ascii="Arial" w:eastAsia="Times New Roman" w:hAnsi="Arial" w:cs="Arial"/>
          <w:b/>
          <w:sz w:val="16"/>
          <w:szCs w:val="16"/>
        </w:rPr>
        <w:t xml:space="preserve"> </w:t>
      </w:r>
      <w:r w:rsidRPr="00350D94">
        <w:rPr>
          <w:rFonts w:ascii="Arial" w:eastAsia="Times New Roman" w:hAnsi="Arial" w:cs="Arial"/>
          <w:b/>
          <w:sz w:val="16"/>
          <w:szCs w:val="16"/>
        </w:rPr>
        <w:t>–</w:t>
      </w:r>
      <w:r w:rsidR="009E6C60">
        <w:rPr>
          <w:rFonts w:ascii="Arial" w:eastAsia="Times New Roman" w:hAnsi="Arial" w:cs="Arial"/>
          <w:sz w:val="16"/>
          <w:szCs w:val="16"/>
        </w:rPr>
        <w:t xml:space="preserve">  </w:t>
      </w:r>
      <w:r w:rsidR="00EE3ED3" w:rsidRPr="00EE3ED3">
        <w:rPr>
          <w:rFonts w:ascii="Arial" w:eastAsia="Times New Roman" w:hAnsi="Arial" w:cs="Arial"/>
          <w:b/>
          <w:sz w:val="16"/>
          <w:szCs w:val="16"/>
        </w:rPr>
        <w:t>PODŁOŻA, TESTY, ODCZYNNIKI DO DIAGNOSTYKI MIKROBIOLOGICZNEJ I DO ANALIZATORA DO IDENTYFIKACJI DROBNOUSTROJÓW – Z DZIERŻAWĄ APARATU. TESTY DO BADAŃ AUTOIMMUNOLOGICZNYCH METODĄ FLUORESENCJI POŚREDNIEJ</w:t>
      </w:r>
      <w:r w:rsidR="00EE3ED3">
        <w:rPr>
          <w:rFonts w:ascii="Arial" w:eastAsia="Times New Roman" w:hAnsi="Arial" w:cs="Arial"/>
          <w:sz w:val="16"/>
          <w:szCs w:val="16"/>
        </w:rPr>
        <w:t xml:space="preserve"> </w:t>
      </w:r>
      <w:r w:rsidR="009E6C60">
        <w:rPr>
          <w:rFonts w:ascii="Arial" w:eastAsia="Times New Roman" w:hAnsi="Arial" w:cs="Arial"/>
          <w:sz w:val="16"/>
          <w:szCs w:val="16"/>
        </w:rPr>
        <w:t xml:space="preserve">w </w:t>
      </w:r>
      <w:r w:rsidR="0099617D" w:rsidRPr="00350D94">
        <w:rPr>
          <w:rFonts w:ascii="Arial" w:eastAsia="Times New Roman" w:hAnsi="Arial" w:cs="Arial"/>
          <w:sz w:val="16"/>
          <w:szCs w:val="16"/>
        </w:rPr>
        <w:t>rybie podstawowym</w:t>
      </w:r>
      <w:r w:rsidRPr="00350D94">
        <w:rPr>
          <w:rFonts w:ascii="Arial" w:eastAsia="Times New Roman" w:hAnsi="Arial" w:cs="Arial"/>
          <w:sz w:val="16"/>
          <w:szCs w:val="16"/>
        </w:rPr>
        <w:t>;</w:t>
      </w:r>
    </w:p>
    <w:p w:rsidR="006B31D3" w:rsidRPr="005F55EE" w:rsidRDefault="006B31D3" w:rsidP="00407B61">
      <w:pPr>
        <w:numPr>
          <w:ilvl w:val="0"/>
          <w:numId w:val="10"/>
        </w:numPr>
        <w:pBdr>
          <w:top w:val="nil"/>
          <w:left w:val="nil"/>
          <w:bottom w:val="nil"/>
          <w:right w:val="nil"/>
          <w:between w:val="nil"/>
        </w:pBdr>
        <w:spacing w:after="0" w:line="360" w:lineRule="auto"/>
        <w:jc w:val="both"/>
        <w:rPr>
          <w:rFonts w:ascii="Arial" w:hAnsi="Arial" w:cs="Arial"/>
          <w:sz w:val="16"/>
          <w:szCs w:val="16"/>
        </w:rPr>
      </w:pPr>
      <w:r w:rsidRPr="00350D94">
        <w:rPr>
          <w:rFonts w:ascii="Arial" w:eastAsia="Arial" w:hAnsi="Arial" w:cs="Arial"/>
          <w:color w:val="000000"/>
          <w:sz w:val="16"/>
          <w:szCs w:val="16"/>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350D94">
        <w:rPr>
          <w:rFonts w:ascii="Arial" w:eastAsia="Arial" w:hAnsi="Arial" w:cs="Arial"/>
          <w:color w:val="000000"/>
          <w:sz w:val="16"/>
          <w:szCs w:val="16"/>
        </w:rPr>
        <w:t>późn</w:t>
      </w:r>
      <w:proofErr w:type="spellEnd"/>
      <w:r w:rsidRPr="00350D94">
        <w:rPr>
          <w:rFonts w:ascii="Arial" w:eastAsia="Arial" w:hAnsi="Arial" w:cs="Arial"/>
          <w:color w:val="000000"/>
          <w:sz w:val="16"/>
          <w:szCs w:val="16"/>
        </w:rPr>
        <w:t>. zm.), dalej</w:t>
      </w:r>
      <w:r w:rsidRPr="005F55EE">
        <w:rPr>
          <w:rFonts w:ascii="Arial" w:eastAsia="Arial" w:hAnsi="Arial" w:cs="Arial"/>
          <w:color w:val="000000"/>
          <w:sz w:val="16"/>
          <w:szCs w:val="16"/>
        </w:rPr>
        <w:t xml:space="preserve"> „ustawa </w:t>
      </w:r>
      <w:proofErr w:type="spellStart"/>
      <w:r w:rsidRPr="005F55EE">
        <w:rPr>
          <w:rFonts w:ascii="Arial" w:eastAsia="Arial" w:hAnsi="Arial" w:cs="Arial"/>
          <w:color w:val="000000"/>
          <w:sz w:val="16"/>
          <w:szCs w:val="16"/>
        </w:rPr>
        <w:t>Pzp</w:t>
      </w:r>
      <w:proofErr w:type="spellEnd"/>
      <w:r w:rsidRPr="005F55EE">
        <w:rPr>
          <w:rFonts w:ascii="Arial" w:eastAsia="Arial" w:hAnsi="Arial" w:cs="Arial"/>
          <w:color w:val="000000"/>
          <w:sz w:val="16"/>
          <w:szCs w:val="16"/>
        </w:rPr>
        <w:t xml:space="preserve">”;  </w:t>
      </w:r>
    </w:p>
    <w:p w:rsidR="006B31D3" w:rsidRPr="005F55EE" w:rsidRDefault="006B31D3" w:rsidP="00407B61">
      <w:pPr>
        <w:numPr>
          <w:ilvl w:val="0"/>
          <w:numId w:val="10"/>
        </w:numPr>
        <w:pBdr>
          <w:top w:val="nil"/>
          <w:left w:val="nil"/>
          <w:bottom w:val="nil"/>
          <w:right w:val="nil"/>
          <w:between w:val="nil"/>
        </w:pBdr>
        <w:spacing w:after="0" w:line="360" w:lineRule="auto"/>
        <w:jc w:val="both"/>
        <w:rPr>
          <w:rFonts w:ascii="Arial" w:hAnsi="Arial" w:cs="Arial"/>
          <w:sz w:val="16"/>
          <w:szCs w:val="16"/>
        </w:rPr>
      </w:pPr>
      <w:r w:rsidRPr="005F55EE">
        <w:rPr>
          <w:rFonts w:ascii="Arial" w:eastAsia="Arial" w:hAnsi="Arial" w:cs="Arial"/>
          <w:color w:val="000000"/>
          <w:sz w:val="16"/>
          <w:szCs w:val="16"/>
        </w:rPr>
        <w:t xml:space="preserve">Pani/Pana dane osobowe będą przechowywane, zgodnie z art. 78 ust. 1 ustawy </w:t>
      </w:r>
      <w:proofErr w:type="spellStart"/>
      <w:r w:rsidRPr="005F55EE">
        <w:rPr>
          <w:rFonts w:ascii="Arial" w:eastAsia="Arial" w:hAnsi="Arial" w:cs="Arial"/>
          <w:color w:val="000000"/>
          <w:sz w:val="16"/>
          <w:szCs w:val="16"/>
        </w:rPr>
        <w:t>Pzp</w:t>
      </w:r>
      <w:proofErr w:type="spellEnd"/>
      <w:r w:rsidRPr="005F55EE">
        <w:rPr>
          <w:rFonts w:ascii="Arial" w:eastAsia="Arial" w:hAnsi="Arial" w:cs="Arial"/>
          <w:color w:val="000000"/>
          <w:sz w:val="16"/>
          <w:szCs w:val="16"/>
        </w:rPr>
        <w:t>, przez okres 4 lat od dnia zakończenia postępowania o udzielenie zamówienia, a jeżeli czas trwania umowy przekracza 4 lata, okres przechowywania obejmuje cały czas trwania umowy;</w:t>
      </w:r>
    </w:p>
    <w:p w:rsidR="003319E8" w:rsidRPr="005F55EE" w:rsidRDefault="003319E8" w:rsidP="00407B61">
      <w:pPr>
        <w:numPr>
          <w:ilvl w:val="0"/>
          <w:numId w:val="10"/>
        </w:numPr>
        <w:spacing w:after="0" w:line="360" w:lineRule="auto"/>
        <w:jc w:val="both"/>
        <w:rPr>
          <w:rFonts w:ascii="Arial" w:eastAsia="Times New Roman" w:hAnsi="Arial" w:cs="Arial"/>
          <w:b/>
          <w:i/>
          <w:sz w:val="16"/>
          <w:szCs w:val="16"/>
        </w:rPr>
      </w:pPr>
      <w:r w:rsidRPr="005F55EE">
        <w:rPr>
          <w:rFonts w:ascii="Arial" w:eastAsia="Times New Roman" w:hAnsi="Arial" w:cs="Arial"/>
          <w:sz w:val="16"/>
          <w:szCs w:val="16"/>
        </w:rPr>
        <w:t xml:space="preserve">obowiązek podania przez Panią/Pana danych osobowych bezpośrednio Pani/Pana dotyczących jest wymogiem ustawowym określonym w przepisach ustawy </w:t>
      </w:r>
      <w:proofErr w:type="spellStart"/>
      <w:r w:rsidRPr="005F55EE">
        <w:rPr>
          <w:rFonts w:ascii="Arial" w:eastAsia="Times New Roman" w:hAnsi="Arial" w:cs="Arial"/>
          <w:sz w:val="16"/>
          <w:szCs w:val="16"/>
        </w:rPr>
        <w:t>Pzp</w:t>
      </w:r>
      <w:proofErr w:type="spellEnd"/>
      <w:r w:rsidRPr="005F55EE">
        <w:rPr>
          <w:rFonts w:ascii="Arial" w:eastAsia="Times New Roman" w:hAnsi="Arial" w:cs="Arial"/>
          <w:sz w:val="16"/>
          <w:szCs w:val="16"/>
        </w:rPr>
        <w:t xml:space="preserve">, związanym z udziałem w postępowaniu o udzielenie zamówienia publicznego; konsekwencje niepodania określonych danych wynikają z ustawy </w:t>
      </w:r>
      <w:proofErr w:type="spellStart"/>
      <w:r w:rsidRPr="005F55EE">
        <w:rPr>
          <w:rFonts w:ascii="Arial" w:eastAsia="Times New Roman" w:hAnsi="Arial" w:cs="Arial"/>
          <w:sz w:val="16"/>
          <w:szCs w:val="16"/>
        </w:rPr>
        <w:t>Pzp</w:t>
      </w:r>
      <w:proofErr w:type="spellEnd"/>
      <w:r w:rsidRPr="005F55EE">
        <w:rPr>
          <w:rFonts w:ascii="Arial" w:eastAsia="Times New Roman" w:hAnsi="Arial" w:cs="Arial"/>
          <w:sz w:val="16"/>
          <w:szCs w:val="16"/>
        </w:rPr>
        <w:t xml:space="preserve">;  </w:t>
      </w:r>
    </w:p>
    <w:p w:rsidR="003319E8" w:rsidRPr="005F55EE" w:rsidRDefault="003319E8" w:rsidP="00407B61">
      <w:pPr>
        <w:numPr>
          <w:ilvl w:val="0"/>
          <w:numId w:val="10"/>
        </w:numPr>
        <w:spacing w:after="0" w:line="360" w:lineRule="auto"/>
        <w:jc w:val="both"/>
        <w:rPr>
          <w:rFonts w:ascii="Arial" w:eastAsia="Times New Roman" w:hAnsi="Arial" w:cs="Arial"/>
          <w:sz w:val="16"/>
          <w:szCs w:val="16"/>
        </w:rPr>
      </w:pPr>
      <w:r w:rsidRPr="005F55EE">
        <w:rPr>
          <w:rFonts w:ascii="Arial" w:eastAsia="Times New Roman" w:hAnsi="Arial" w:cs="Arial"/>
          <w:sz w:val="16"/>
          <w:szCs w:val="16"/>
        </w:rPr>
        <w:t>w odniesieniu do Pani/Pana danych osobowych decyzje nie będą podejmowane w sposób zautomatyzowany, stosowanie do art. 22 RODO;</w:t>
      </w:r>
    </w:p>
    <w:p w:rsidR="003319E8" w:rsidRPr="005F55EE" w:rsidRDefault="003319E8" w:rsidP="00407B61">
      <w:pPr>
        <w:numPr>
          <w:ilvl w:val="0"/>
          <w:numId w:val="10"/>
        </w:numPr>
        <w:spacing w:after="0" w:line="360" w:lineRule="auto"/>
        <w:jc w:val="both"/>
        <w:rPr>
          <w:rFonts w:ascii="Arial" w:eastAsia="Times New Roman" w:hAnsi="Arial" w:cs="Arial"/>
          <w:sz w:val="16"/>
          <w:szCs w:val="16"/>
        </w:rPr>
      </w:pPr>
      <w:r w:rsidRPr="005F55EE">
        <w:rPr>
          <w:rFonts w:ascii="Arial" w:eastAsia="Times New Roman" w:hAnsi="Arial" w:cs="Arial"/>
          <w:sz w:val="16"/>
          <w:szCs w:val="16"/>
        </w:rPr>
        <w:t>posiada Pani/Pan:</w:t>
      </w:r>
    </w:p>
    <w:p w:rsidR="003319E8" w:rsidRPr="005F55EE" w:rsidRDefault="003319E8" w:rsidP="00407B61">
      <w:pPr>
        <w:numPr>
          <w:ilvl w:val="0"/>
          <w:numId w:val="11"/>
        </w:numPr>
        <w:spacing w:after="0" w:line="360" w:lineRule="auto"/>
        <w:jc w:val="both"/>
        <w:rPr>
          <w:rFonts w:ascii="Arial" w:eastAsia="Times New Roman" w:hAnsi="Arial" w:cs="Arial"/>
          <w:sz w:val="16"/>
          <w:szCs w:val="16"/>
        </w:rPr>
      </w:pPr>
      <w:r w:rsidRPr="005F55EE">
        <w:rPr>
          <w:rFonts w:ascii="Arial" w:eastAsia="Times New Roman" w:hAnsi="Arial" w:cs="Arial"/>
          <w:sz w:val="16"/>
          <w:szCs w:val="16"/>
        </w:rPr>
        <w:t>na podstawie art. 15 RODO prawo dostępu do danych osobowych Pani/Pana dotyczących;</w:t>
      </w:r>
    </w:p>
    <w:p w:rsidR="003319E8" w:rsidRPr="005F55EE" w:rsidRDefault="003319E8" w:rsidP="00407B61">
      <w:pPr>
        <w:numPr>
          <w:ilvl w:val="0"/>
          <w:numId w:val="11"/>
        </w:numPr>
        <w:spacing w:after="0" w:line="360" w:lineRule="auto"/>
        <w:jc w:val="both"/>
        <w:rPr>
          <w:rFonts w:ascii="Arial" w:eastAsia="Times New Roman" w:hAnsi="Arial" w:cs="Arial"/>
          <w:sz w:val="16"/>
          <w:szCs w:val="16"/>
        </w:rPr>
      </w:pPr>
      <w:r w:rsidRPr="005F55EE">
        <w:rPr>
          <w:rFonts w:ascii="Arial" w:eastAsia="Times New Roman" w:hAnsi="Arial" w:cs="Arial"/>
          <w:sz w:val="16"/>
          <w:szCs w:val="16"/>
        </w:rPr>
        <w:t xml:space="preserve">na podstawie art. 16 RODO prawo do sprostowania Pani/Pana danych osobowych </w:t>
      </w:r>
      <w:r w:rsidRPr="005F55EE">
        <w:rPr>
          <w:rFonts w:ascii="Arial" w:eastAsia="Times New Roman" w:hAnsi="Arial" w:cs="Arial"/>
          <w:b/>
          <w:sz w:val="16"/>
          <w:szCs w:val="16"/>
          <w:vertAlign w:val="superscript"/>
        </w:rPr>
        <w:t>**</w:t>
      </w:r>
      <w:r w:rsidRPr="005F55EE">
        <w:rPr>
          <w:rFonts w:ascii="Arial" w:eastAsia="Times New Roman" w:hAnsi="Arial" w:cs="Arial"/>
          <w:sz w:val="16"/>
          <w:szCs w:val="16"/>
        </w:rPr>
        <w:t>;</w:t>
      </w:r>
    </w:p>
    <w:p w:rsidR="003319E8" w:rsidRPr="005F55EE" w:rsidRDefault="003319E8" w:rsidP="00407B61">
      <w:pPr>
        <w:numPr>
          <w:ilvl w:val="0"/>
          <w:numId w:val="11"/>
        </w:numPr>
        <w:spacing w:after="0" w:line="360" w:lineRule="auto"/>
        <w:jc w:val="both"/>
        <w:rPr>
          <w:rFonts w:ascii="Arial" w:eastAsia="Times New Roman" w:hAnsi="Arial" w:cs="Arial"/>
          <w:sz w:val="16"/>
          <w:szCs w:val="16"/>
        </w:rPr>
      </w:pPr>
      <w:r w:rsidRPr="005F55EE">
        <w:rPr>
          <w:rFonts w:ascii="Arial" w:eastAsia="Times New Roman" w:hAnsi="Arial" w:cs="Arial"/>
          <w:sz w:val="16"/>
          <w:szCs w:val="16"/>
        </w:rPr>
        <w:t xml:space="preserve">na podstawie art. 18 RODO prawo żądania od administratora ograniczenia przetwarzania danych osobowych z zastrzeżeniem przypadków, o których mowa w art. 18 ust. 2 RODO ***;  </w:t>
      </w:r>
    </w:p>
    <w:p w:rsidR="003319E8" w:rsidRPr="005F55EE" w:rsidRDefault="003319E8" w:rsidP="00407B61">
      <w:pPr>
        <w:numPr>
          <w:ilvl w:val="0"/>
          <w:numId w:val="11"/>
        </w:numPr>
        <w:spacing w:after="0" w:line="360" w:lineRule="auto"/>
        <w:jc w:val="both"/>
        <w:rPr>
          <w:rFonts w:ascii="Arial" w:eastAsia="Times New Roman" w:hAnsi="Arial" w:cs="Arial"/>
          <w:i/>
          <w:sz w:val="16"/>
          <w:szCs w:val="16"/>
        </w:rPr>
      </w:pPr>
      <w:r w:rsidRPr="005F55EE">
        <w:rPr>
          <w:rFonts w:ascii="Arial" w:eastAsia="Times New Roman" w:hAnsi="Arial" w:cs="Arial"/>
          <w:sz w:val="16"/>
          <w:szCs w:val="16"/>
        </w:rPr>
        <w:t>prawo do wniesienia skargi do Prezesa Urzędu Ochrony Danych Osobowych, gdy uzna Pani/Pan, że przetwarzanie danych osobowych Pani/Pana dotyczących narusza przepisy RODO;</w:t>
      </w:r>
    </w:p>
    <w:p w:rsidR="003319E8" w:rsidRPr="005F55EE" w:rsidRDefault="003319E8" w:rsidP="00407B61">
      <w:pPr>
        <w:numPr>
          <w:ilvl w:val="0"/>
          <w:numId w:val="10"/>
        </w:numPr>
        <w:spacing w:after="0" w:line="360" w:lineRule="auto"/>
        <w:jc w:val="both"/>
        <w:rPr>
          <w:rFonts w:ascii="Arial" w:eastAsia="Times New Roman" w:hAnsi="Arial" w:cs="Arial"/>
          <w:i/>
          <w:sz w:val="16"/>
          <w:szCs w:val="16"/>
        </w:rPr>
      </w:pPr>
      <w:r w:rsidRPr="005F55EE">
        <w:rPr>
          <w:rFonts w:ascii="Arial" w:eastAsia="Times New Roman" w:hAnsi="Arial" w:cs="Arial"/>
          <w:sz w:val="16"/>
          <w:szCs w:val="16"/>
        </w:rPr>
        <w:t>nie przysługuje Pani/Panu:</w:t>
      </w:r>
    </w:p>
    <w:p w:rsidR="003319E8" w:rsidRPr="005F55EE" w:rsidRDefault="003319E8" w:rsidP="00407B61">
      <w:pPr>
        <w:numPr>
          <w:ilvl w:val="0"/>
          <w:numId w:val="12"/>
        </w:numPr>
        <w:spacing w:after="0" w:line="360" w:lineRule="auto"/>
        <w:jc w:val="both"/>
        <w:rPr>
          <w:rFonts w:ascii="Arial" w:eastAsia="Times New Roman" w:hAnsi="Arial" w:cs="Arial"/>
          <w:i/>
          <w:sz w:val="16"/>
          <w:szCs w:val="16"/>
        </w:rPr>
      </w:pPr>
      <w:r w:rsidRPr="005F55EE">
        <w:rPr>
          <w:rFonts w:ascii="Arial" w:eastAsia="Times New Roman" w:hAnsi="Arial" w:cs="Arial"/>
          <w:sz w:val="16"/>
          <w:szCs w:val="16"/>
        </w:rPr>
        <w:t>w związku z art. 17 ust. 3 lit. b, d lub e RODO prawo do usunięcia danych osobowych;</w:t>
      </w:r>
    </w:p>
    <w:p w:rsidR="003319E8" w:rsidRPr="005F55EE" w:rsidRDefault="003319E8" w:rsidP="00407B61">
      <w:pPr>
        <w:numPr>
          <w:ilvl w:val="0"/>
          <w:numId w:val="12"/>
        </w:numPr>
        <w:spacing w:after="0" w:line="360" w:lineRule="auto"/>
        <w:jc w:val="both"/>
        <w:rPr>
          <w:rFonts w:ascii="Arial" w:eastAsia="Times New Roman" w:hAnsi="Arial" w:cs="Arial"/>
          <w:b/>
          <w:i/>
          <w:sz w:val="16"/>
          <w:szCs w:val="16"/>
        </w:rPr>
      </w:pPr>
      <w:r w:rsidRPr="005F55EE">
        <w:rPr>
          <w:rFonts w:ascii="Arial" w:eastAsia="Times New Roman" w:hAnsi="Arial" w:cs="Arial"/>
          <w:sz w:val="16"/>
          <w:szCs w:val="16"/>
        </w:rPr>
        <w:t>prawo do przenoszenia danych osobowych, o którym mowa w art. 20 RODO;</w:t>
      </w:r>
    </w:p>
    <w:p w:rsidR="003319E8" w:rsidRPr="00895AF0" w:rsidRDefault="003319E8" w:rsidP="00407B61">
      <w:pPr>
        <w:numPr>
          <w:ilvl w:val="0"/>
          <w:numId w:val="12"/>
        </w:numPr>
        <w:spacing w:after="0" w:line="360" w:lineRule="auto"/>
        <w:jc w:val="both"/>
        <w:rPr>
          <w:rFonts w:ascii="Arial" w:eastAsia="Times New Roman" w:hAnsi="Arial" w:cs="Arial"/>
          <w:b/>
          <w:i/>
          <w:sz w:val="16"/>
          <w:szCs w:val="16"/>
        </w:rPr>
      </w:pPr>
      <w:r w:rsidRPr="005F55EE">
        <w:rPr>
          <w:rFonts w:ascii="Arial" w:eastAsia="Times New Roman" w:hAnsi="Arial" w:cs="Arial"/>
          <w:b/>
          <w:sz w:val="16"/>
          <w:szCs w:val="16"/>
        </w:rPr>
        <w:t>na podstawie art. 21 RODO prawo sprzeciwu, wobec przetwarzania danych osobowych, gdyż podstawą prawną przetwarzania Pani/Pana danych osobowych jest art. 6 ust. 1 lit. c RODO</w:t>
      </w:r>
      <w:r w:rsidRPr="005F55EE">
        <w:rPr>
          <w:rFonts w:ascii="Arial" w:eastAsia="Times New Roman" w:hAnsi="Arial" w:cs="Arial"/>
          <w:sz w:val="16"/>
          <w:szCs w:val="16"/>
        </w:rPr>
        <w:t>.</w:t>
      </w:r>
    </w:p>
    <w:p w:rsidR="00895AF0" w:rsidRDefault="00895AF0" w:rsidP="001C2309">
      <w:pPr>
        <w:spacing w:after="0" w:line="360" w:lineRule="auto"/>
        <w:jc w:val="both"/>
        <w:rPr>
          <w:rFonts w:ascii="Arial" w:eastAsia="Times New Roman" w:hAnsi="Arial" w:cs="Arial"/>
          <w:b/>
          <w:i/>
          <w:sz w:val="16"/>
          <w:szCs w:val="16"/>
        </w:rPr>
      </w:pPr>
    </w:p>
    <w:p w:rsidR="001C2309" w:rsidRPr="005F55EE" w:rsidRDefault="001C2309" w:rsidP="001C2309">
      <w:pPr>
        <w:spacing w:after="0" w:line="360" w:lineRule="auto"/>
        <w:jc w:val="both"/>
        <w:rPr>
          <w:rFonts w:ascii="Arial" w:eastAsia="Times New Roman" w:hAnsi="Arial" w:cs="Arial"/>
          <w:b/>
          <w:i/>
          <w:sz w:val="16"/>
          <w:szCs w:val="16"/>
        </w:rPr>
      </w:pPr>
    </w:p>
    <w:p w:rsidR="003319E8" w:rsidRPr="00895AF0" w:rsidRDefault="003319E8" w:rsidP="005F55EE">
      <w:pPr>
        <w:spacing w:after="0" w:line="360" w:lineRule="auto"/>
        <w:jc w:val="both"/>
        <w:rPr>
          <w:rFonts w:ascii="Arial" w:eastAsia="Times New Roman" w:hAnsi="Arial" w:cs="Arial"/>
          <w:i/>
          <w:sz w:val="14"/>
          <w:szCs w:val="14"/>
        </w:rPr>
      </w:pPr>
      <w:r w:rsidRPr="00895AF0">
        <w:rPr>
          <w:rFonts w:ascii="Arial" w:eastAsia="Times New Roman" w:hAnsi="Arial" w:cs="Arial"/>
          <w:b/>
          <w:i/>
          <w:sz w:val="14"/>
          <w:szCs w:val="14"/>
          <w:vertAlign w:val="superscript"/>
        </w:rPr>
        <w:t xml:space="preserve">** </w:t>
      </w:r>
      <w:r w:rsidRPr="00895AF0">
        <w:rPr>
          <w:rFonts w:ascii="Arial" w:eastAsia="Times New Roman" w:hAnsi="Arial" w:cs="Arial"/>
          <w:b/>
          <w:i/>
          <w:sz w:val="14"/>
          <w:szCs w:val="14"/>
        </w:rPr>
        <w:t>Wyjaśnienie:</w:t>
      </w:r>
      <w:r w:rsidRPr="00895AF0">
        <w:rPr>
          <w:rFonts w:ascii="Arial" w:eastAsia="Times New Roman" w:hAnsi="Arial" w:cs="Arial"/>
          <w:i/>
          <w:sz w:val="14"/>
          <w:szCs w:val="14"/>
        </w:rPr>
        <w:t xml:space="preserve"> skorzystanie z prawa do sprostowania nie może skutkować zmianą wyniku postępowania</w:t>
      </w:r>
      <w:r w:rsidRPr="00895AF0">
        <w:rPr>
          <w:rFonts w:ascii="Arial" w:eastAsia="Times New Roman" w:hAnsi="Arial" w:cs="Arial"/>
          <w:i/>
          <w:sz w:val="14"/>
          <w:szCs w:val="14"/>
        </w:rPr>
        <w:br/>
        <w:t xml:space="preserve">o udzielenie zamówienia publicznego ani zmianą postanowień umowy w zakresie niezgodnym z ustawą </w:t>
      </w:r>
      <w:proofErr w:type="spellStart"/>
      <w:r w:rsidRPr="00895AF0">
        <w:rPr>
          <w:rFonts w:ascii="Arial" w:eastAsia="Times New Roman" w:hAnsi="Arial" w:cs="Arial"/>
          <w:i/>
          <w:sz w:val="14"/>
          <w:szCs w:val="14"/>
        </w:rPr>
        <w:t>Pzp</w:t>
      </w:r>
      <w:proofErr w:type="spellEnd"/>
      <w:r w:rsidRPr="00895AF0">
        <w:rPr>
          <w:rFonts w:ascii="Arial" w:eastAsia="Times New Roman" w:hAnsi="Arial" w:cs="Arial"/>
          <w:i/>
          <w:sz w:val="14"/>
          <w:szCs w:val="14"/>
        </w:rPr>
        <w:t xml:space="preserve"> oraz nie może naruszać integralności protokołu oraz jego załączników.</w:t>
      </w:r>
    </w:p>
    <w:p w:rsidR="003319E8" w:rsidRPr="00895AF0" w:rsidRDefault="003319E8" w:rsidP="005F55EE">
      <w:pPr>
        <w:spacing w:after="0" w:line="360" w:lineRule="auto"/>
        <w:jc w:val="both"/>
        <w:rPr>
          <w:rFonts w:ascii="Arial" w:eastAsia="Times New Roman" w:hAnsi="Arial" w:cs="Arial"/>
          <w:i/>
          <w:sz w:val="14"/>
          <w:szCs w:val="14"/>
        </w:rPr>
      </w:pPr>
      <w:r w:rsidRPr="00895AF0">
        <w:rPr>
          <w:rFonts w:ascii="Arial" w:eastAsia="Times New Roman" w:hAnsi="Arial" w:cs="Arial"/>
          <w:b/>
          <w:i/>
          <w:sz w:val="14"/>
          <w:szCs w:val="14"/>
          <w:vertAlign w:val="superscript"/>
        </w:rPr>
        <w:t xml:space="preserve">*** </w:t>
      </w:r>
      <w:r w:rsidRPr="00895AF0">
        <w:rPr>
          <w:rFonts w:ascii="Arial" w:eastAsia="Times New Roman" w:hAnsi="Arial" w:cs="Arial"/>
          <w:b/>
          <w:i/>
          <w:sz w:val="14"/>
          <w:szCs w:val="14"/>
        </w:rPr>
        <w:t>Wyjaśnienie:</w:t>
      </w:r>
      <w:r w:rsidRPr="00895AF0">
        <w:rPr>
          <w:rFonts w:ascii="Arial" w:eastAsia="Times New Roman" w:hAnsi="Arial"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14928" w:rsidRPr="005F55EE" w:rsidRDefault="00514928" w:rsidP="005F55EE">
      <w:pPr>
        <w:spacing w:after="0" w:line="360" w:lineRule="auto"/>
        <w:jc w:val="both"/>
        <w:rPr>
          <w:rFonts w:ascii="Arial" w:hAnsi="Arial" w:cs="Arial"/>
          <w:b/>
          <w:sz w:val="16"/>
          <w:szCs w:val="16"/>
          <w:u w:val="single"/>
        </w:rPr>
      </w:pPr>
    </w:p>
    <w:p w:rsidR="00ED5E3A" w:rsidRPr="005F55EE" w:rsidRDefault="00ED5E3A" w:rsidP="005F55EE">
      <w:pPr>
        <w:spacing w:after="0" w:line="360" w:lineRule="auto"/>
        <w:jc w:val="both"/>
        <w:rPr>
          <w:rFonts w:ascii="Arial" w:hAnsi="Arial" w:cs="Arial"/>
          <w:b/>
          <w:sz w:val="16"/>
          <w:szCs w:val="16"/>
          <w:u w:val="single"/>
        </w:rPr>
      </w:pPr>
      <w:r w:rsidRPr="005F55EE">
        <w:rPr>
          <w:rFonts w:ascii="Arial" w:hAnsi="Arial" w:cs="Arial"/>
          <w:b/>
          <w:sz w:val="16"/>
          <w:szCs w:val="16"/>
          <w:u w:val="single"/>
        </w:rPr>
        <w:t>XX. INFORMACJE DODATKOWE</w:t>
      </w:r>
    </w:p>
    <w:p w:rsidR="00ED5E3A" w:rsidRPr="005F55EE" w:rsidRDefault="00ED5E3A" w:rsidP="00407B61">
      <w:pPr>
        <w:widowControl w:val="0"/>
        <w:numPr>
          <w:ilvl w:val="0"/>
          <w:numId w:val="13"/>
        </w:numPr>
        <w:shd w:val="clear" w:color="auto" w:fill="FFFFFF"/>
        <w:autoSpaceDE w:val="0"/>
        <w:autoSpaceDN w:val="0"/>
        <w:adjustRightInd w:val="0"/>
        <w:spacing w:after="0" w:line="360" w:lineRule="auto"/>
        <w:ind w:right="10"/>
        <w:jc w:val="both"/>
        <w:rPr>
          <w:rFonts w:ascii="Arial" w:hAnsi="Arial" w:cs="Arial"/>
          <w:spacing w:val="-15"/>
          <w:sz w:val="16"/>
          <w:szCs w:val="16"/>
        </w:rPr>
      </w:pPr>
      <w:r w:rsidRPr="005F55EE">
        <w:rPr>
          <w:rFonts w:ascii="Arial" w:hAnsi="Arial" w:cs="Arial"/>
          <w:b/>
          <w:bCs/>
          <w:sz w:val="16"/>
          <w:szCs w:val="16"/>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ED5E3A" w:rsidRPr="005F55EE" w:rsidRDefault="00ED5E3A"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 xml:space="preserve">Wszelkie czynności podejmowane przez Wykonawcę w toku Postępowania wymagają dla swej </w:t>
      </w:r>
      <w:proofErr w:type="spellStart"/>
      <w:r w:rsidRPr="005F55EE">
        <w:rPr>
          <w:rFonts w:ascii="Arial" w:hAnsi="Arial" w:cs="Arial"/>
          <w:sz w:val="16"/>
          <w:szCs w:val="16"/>
        </w:rPr>
        <w:t>skutecznoś</w:t>
      </w:r>
      <w:proofErr w:type="spellEnd"/>
      <w:r w:rsidRPr="005F55EE">
        <w:rPr>
          <w:rFonts w:ascii="Arial" w:hAnsi="Arial" w:cs="Arial"/>
          <w:sz w:val="16"/>
          <w:szCs w:val="16"/>
          <w:lang w:val="it-IT"/>
        </w:rPr>
        <w:t>ci do</w:t>
      </w:r>
      <w:r w:rsidRPr="005F55EE">
        <w:rPr>
          <w:rFonts w:ascii="Arial" w:hAnsi="Arial" w:cs="Arial"/>
          <w:sz w:val="16"/>
          <w:szCs w:val="16"/>
        </w:rPr>
        <w:t>łączenia dokument</w:t>
      </w:r>
      <w:r w:rsidRPr="005F55EE">
        <w:rPr>
          <w:rFonts w:ascii="Arial" w:hAnsi="Arial" w:cs="Arial"/>
          <w:sz w:val="16"/>
          <w:szCs w:val="16"/>
          <w:lang w:val="es-ES_tradnl"/>
        </w:rPr>
        <w:t>ó</w:t>
      </w:r>
      <w:r w:rsidRPr="005F55EE">
        <w:rPr>
          <w:rFonts w:ascii="Arial" w:hAnsi="Arial" w:cs="Arial"/>
          <w:sz w:val="16"/>
          <w:szCs w:val="16"/>
        </w:rPr>
        <w:t>w potwierdzających uprawnienie osoby podpisującej do reprezentowania Wykonawcy. Powyższe nie dotyczy sytuacji, gdy Zamawiający dysponuje już odpowiednimi dokumentami złożonymi w toku Postępowania.</w:t>
      </w:r>
    </w:p>
    <w:p w:rsidR="00ED5E3A" w:rsidRPr="005F55EE" w:rsidRDefault="00ED5E3A"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 xml:space="preserve">Zamawiający nie zamierza zwołać zebrania </w:t>
      </w:r>
      <w:proofErr w:type="spellStart"/>
      <w:r w:rsidRPr="005F55EE">
        <w:rPr>
          <w:rFonts w:ascii="Arial" w:hAnsi="Arial" w:cs="Arial"/>
          <w:sz w:val="16"/>
          <w:szCs w:val="16"/>
        </w:rPr>
        <w:t>Wykonawc</w:t>
      </w:r>
      <w:proofErr w:type="spellEnd"/>
      <w:r w:rsidRPr="005F55EE">
        <w:rPr>
          <w:rFonts w:ascii="Arial" w:hAnsi="Arial" w:cs="Arial"/>
          <w:sz w:val="16"/>
          <w:szCs w:val="16"/>
          <w:lang w:val="es-ES_tradnl"/>
        </w:rPr>
        <w:t>ó</w:t>
      </w:r>
      <w:r w:rsidRPr="005F55EE">
        <w:rPr>
          <w:rFonts w:ascii="Arial" w:hAnsi="Arial" w:cs="Arial"/>
          <w:sz w:val="16"/>
          <w:szCs w:val="16"/>
        </w:rPr>
        <w:t>w.</w:t>
      </w:r>
    </w:p>
    <w:p w:rsidR="00ED5E3A" w:rsidRPr="005F55EE" w:rsidRDefault="00ED5E3A"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Zamawiający nie dopuszcza możliwości składania ofert wariantowych.</w:t>
      </w:r>
    </w:p>
    <w:p w:rsidR="006B31D3" w:rsidRPr="005F55EE" w:rsidRDefault="006B31D3" w:rsidP="00407B61">
      <w:pPr>
        <w:widowControl w:val="0"/>
        <w:numPr>
          <w:ilvl w:val="0"/>
          <w:numId w:val="13"/>
        </w:numPr>
        <w:pBdr>
          <w:top w:val="nil"/>
          <w:left w:val="nil"/>
          <w:bottom w:val="nil"/>
          <w:right w:val="nil"/>
          <w:between w:val="nil"/>
        </w:pBdr>
        <w:shd w:val="clear" w:color="auto" w:fill="FFFFFF"/>
        <w:spacing w:after="0" w:line="360" w:lineRule="auto"/>
        <w:ind w:right="10"/>
        <w:jc w:val="both"/>
        <w:rPr>
          <w:rFonts w:ascii="Arial" w:eastAsia="Arial" w:hAnsi="Arial" w:cs="Arial"/>
          <w:color w:val="000000"/>
          <w:sz w:val="16"/>
          <w:szCs w:val="16"/>
        </w:rPr>
      </w:pPr>
      <w:r w:rsidRPr="005F55EE">
        <w:rPr>
          <w:rFonts w:ascii="Arial" w:eastAsia="Arial" w:hAnsi="Arial" w:cs="Arial"/>
          <w:color w:val="000000"/>
          <w:sz w:val="16"/>
          <w:szCs w:val="16"/>
        </w:rPr>
        <w:t xml:space="preserve">Zamawiający nie przewiduje zwrotu kosztów udziału w Postępowaniu, z wyjątkiem sytuacji opisanej   </w:t>
      </w:r>
      <w:r w:rsidRPr="005F55EE">
        <w:rPr>
          <w:rFonts w:ascii="Arial" w:eastAsia="Arial" w:hAnsi="Arial" w:cs="Arial"/>
          <w:color w:val="000000"/>
          <w:sz w:val="16"/>
          <w:szCs w:val="16"/>
        </w:rPr>
        <w:br/>
        <w:t xml:space="preserve">w art. 261 ustawy </w:t>
      </w:r>
      <w:proofErr w:type="spellStart"/>
      <w:r w:rsidRPr="005F55EE">
        <w:rPr>
          <w:rFonts w:ascii="Arial" w:eastAsia="Arial" w:hAnsi="Arial" w:cs="Arial"/>
          <w:color w:val="000000"/>
          <w:sz w:val="16"/>
          <w:szCs w:val="16"/>
        </w:rPr>
        <w:t>Pzp</w:t>
      </w:r>
      <w:proofErr w:type="spellEnd"/>
      <w:r w:rsidRPr="005F55EE">
        <w:rPr>
          <w:rFonts w:ascii="Arial" w:eastAsia="Arial" w:hAnsi="Arial" w:cs="Arial"/>
          <w:color w:val="000000"/>
          <w:sz w:val="16"/>
          <w:szCs w:val="16"/>
        </w:rPr>
        <w:t>.</w:t>
      </w:r>
    </w:p>
    <w:p w:rsidR="00ED5E3A" w:rsidRPr="005F55EE" w:rsidRDefault="00ED5E3A"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Zamawiający nie przewiduje prowadzenia aukcji elektronicznej.</w:t>
      </w:r>
    </w:p>
    <w:p w:rsidR="00ED5E3A" w:rsidRPr="005F55EE" w:rsidRDefault="00ED5E3A"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Zamawiający nie przewiduje stosowania dynamicznego systemu zakup</w:t>
      </w:r>
      <w:r w:rsidRPr="005F55EE">
        <w:rPr>
          <w:rFonts w:ascii="Arial" w:hAnsi="Arial" w:cs="Arial"/>
          <w:sz w:val="16"/>
          <w:szCs w:val="16"/>
          <w:lang w:val="es-ES_tradnl"/>
        </w:rPr>
        <w:t>ó</w:t>
      </w:r>
      <w:r w:rsidRPr="005F55EE">
        <w:rPr>
          <w:rFonts w:ascii="Arial" w:hAnsi="Arial" w:cs="Arial"/>
          <w:sz w:val="16"/>
          <w:szCs w:val="16"/>
        </w:rPr>
        <w:t>w.</w:t>
      </w:r>
    </w:p>
    <w:p w:rsidR="00ED5E3A" w:rsidRPr="005F55EE" w:rsidRDefault="00ED5E3A"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Zamawiający nie przewiduje zawarcia umowy ramowej.</w:t>
      </w:r>
    </w:p>
    <w:p w:rsidR="00ED5E3A" w:rsidRPr="005F55EE" w:rsidRDefault="00ED5E3A"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Zamawiający nie wymaga wniesienia zabezpieczenia należytego wykonania umowy.</w:t>
      </w:r>
    </w:p>
    <w:p w:rsidR="00A55351" w:rsidRPr="005F55EE" w:rsidRDefault="00ED5E3A"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 xml:space="preserve">Wykonawca może powierzyć wykonanie części </w:t>
      </w:r>
      <w:proofErr w:type="spellStart"/>
      <w:r w:rsidRPr="005F55EE">
        <w:rPr>
          <w:rFonts w:ascii="Arial" w:hAnsi="Arial" w:cs="Arial"/>
          <w:sz w:val="16"/>
          <w:szCs w:val="16"/>
        </w:rPr>
        <w:t>zam</w:t>
      </w:r>
      <w:proofErr w:type="spellEnd"/>
      <w:r w:rsidRPr="005F55EE">
        <w:rPr>
          <w:rFonts w:ascii="Arial" w:hAnsi="Arial" w:cs="Arial"/>
          <w:sz w:val="16"/>
          <w:szCs w:val="16"/>
          <w:lang w:val="es-ES_tradnl"/>
        </w:rPr>
        <w:t>ó</w:t>
      </w:r>
      <w:proofErr w:type="spellStart"/>
      <w:r w:rsidRPr="005F55EE">
        <w:rPr>
          <w:rFonts w:ascii="Arial" w:hAnsi="Arial" w:cs="Arial"/>
          <w:sz w:val="16"/>
          <w:szCs w:val="16"/>
        </w:rPr>
        <w:t>wienia</w:t>
      </w:r>
      <w:proofErr w:type="spellEnd"/>
      <w:r w:rsidRPr="005F55EE">
        <w:rPr>
          <w:rFonts w:ascii="Arial" w:hAnsi="Arial" w:cs="Arial"/>
          <w:sz w:val="16"/>
          <w:szCs w:val="16"/>
        </w:rPr>
        <w:t xml:space="preserve"> podwykonawcy.</w:t>
      </w:r>
    </w:p>
    <w:p w:rsidR="00632EF0" w:rsidRPr="005F55EE" w:rsidRDefault="00E76333" w:rsidP="00407B61">
      <w:pPr>
        <w:numPr>
          <w:ilvl w:val="0"/>
          <w:numId w:val="13"/>
        </w:numPr>
        <w:spacing w:after="0" w:line="360" w:lineRule="auto"/>
        <w:jc w:val="both"/>
        <w:rPr>
          <w:rFonts w:ascii="Arial" w:eastAsia="Arial" w:hAnsi="Arial" w:cs="Arial"/>
          <w:sz w:val="16"/>
          <w:szCs w:val="16"/>
        </w:rPr>
      </w:pPr>
      <w:r w:rsidRPr="005F55EE">
        <w:rPr>
          <w:rFonts w:ascii="Arial" w:hAnsi="Arial" w:cs="Arial"/>
          <w:sz w:val="16"/>
          <w:szCs w:val="16"/>
        </w:rPr>
        <w:t>Zamawiający nie przewiduje wyboru najkorzystniejszej oferty z możliwością prowadzenia negocjacji.</w:t>
      </w:r>
    </w:p>
    <w:p w:rsidR="00632EF0" w:rsidRPr="005F55EE" w:rsidRDefault="00632EF0" w:rsidP="00407B61">
      <w:pPr>
        <w:numPr>
          <w:ilvl w:val="0"/>
          <w:numId w:val="13"/>
        </w:numPr>
        <w:spacing w:after="0" w:line="360" w:lineRule="auto"/>
        <w:jc w:val="both"/>
        <w:rPr>
          <w:rFonts w:ascii="Arial" w:eastAsia="Arial" w:hAnsi="Arial" w:cs="Arial"/>
          <w:sz w:val="16"/>
          <w:szCs w:val="16"/>
        </w:rPr>
      </w:pPr>
      <w:r w:rsidRPr="005F55EE">
        <w:rPr>
          <w:rFonts w:ascii="Arial" w:eastAsiaTheme="minorHAnsi" w:hAnsi="Arial" w:cs="Arial"/>
          <w:bCs/>
          <w:color w:val="000000"/>
          <w:sz w:val="16"/>
          <w:szCs w:val="16"/>
        </w:rPr>
        <w:t>Informacja o sposobie komunikowania się Zamawiającego z Wykonawcami w inny sposób niż przy użyciu środków komunikacji elektronicznej w przypadku zaistnienia jednej z sytuacji określonych w art. 65 ust. 1, art. 66 i art. 69 – NIE DOTYCZY.</w:t>
      </w:r>
    </w:p>
    <w:p w:rsidR="001E51C9" w:rsidRPr="005F55EE" w:rsidRDefault="001E51C9" w:rsidP="00407B61">
      <w:pPr>
        <w:numPr>
          <w:ilvl w:val="0"/>
          <w:numId w:val="13"/>
        </w:numPr>
        <w:spacing w:after="0" w:line="360" w:lineRule="auto"/>
        <w:jc w:val="both"/>
        <w:rPr>
          <w:rFonts w:ascii="Arial" w:eastAsia="Arial" w:hAnsi="Arial" w:cs="Arial"/>
          <w:sz w:val="16"/>
          <w:szCs w:val="16"/>
        </w:rPr>
      </w:pPr>
      <w:r w:rsidRPr="005F55EE">
        <w:rPr>
          <w:rFonts w:ascii="Arial" w:eastAsiaTheme="minorHAnsi" w:hAnsi="Arial" w:cs="Arial"/>
          <w:bCs/>
          <w:color w:val="000000"/>
          <w:sz w:val="16"/>
          <w:szCs w:val="16"/>
        </w:rPr>
        <w:t>Wykonawca może złożyć ofertę na wszystkie części zamówienia w przypadku dopuszczenia możliwości składania ofert częściowych.</w:t>
      </w:r>
    </w:p>
    <w:p w:rsidR="00972527" w:rsidRPr="005F55EE" w:rsidRDefault="00972527" w:rsidP="00407B61">
      <w:pPr>
        <w:numPr>
          <w:ilvl w:val="0"/>
          <w:numId w:val="13"/>
        </w:numPr>
        <w:spacing w:after="0" w:line="360" w:lineRule="auto"/>
        <w:jc w:val="both"/>
        <w:rPr>
          <w:rFonts w:ascii="Arial" w:eastAsia="Arial" w:hAnsi="Arial" w:cs="Arial"/>
          <w:sz w:val="16"/>
          <w:szCs w:val="16"/>
        </w:rPr>
      </w:pPr>
      <w:r w:rsidRPr="005F55EE">
        <w:rPr>
          <w:rFonts w:ascii="Arial" w:eastAsiaTheme="minorHAnsi" w:hAnsi="Arial" w:cs="Arial"/>
          <w:bCs/>
          <w:color w:val="000000"/>
          <w:sz w:val="16"/>
          <w:szCs w:val="16"/>
        </w:rPr>
        <w:t>Zamawiający nie wymaga złożenia oferty w postaci katalogi elektronicznego.</w:t>
      </w:r>
    </w:p>
    <w:p w:rsidR="00A55351" w:rsidRPr="005F55EE" w:rsidRDefault="00A55351" w:rsidP="005F55EE">
      <w:pPr>
        <w:spacing w:after="0" w:line="360" w:lineRule="auto"/>
        <w:jc w:val="both"/>
        <w:rPr>
          <w:rFonts w:ascii="Arial" w:hAnsi="Arial" w:cs="Arial"/>
          <w:sz w:val="16"/>
          <w:szCs w:val="16"/>
        </w:rPr>
      </w:pPr>
    </w:p>
    <w:p w:rsidR="00297D3B" w:rsidRPr="005F55EE" w:rsidRDefault="00297D3B" w:rsidP="005F55EE">
      <w:pPr>
        <w:spacing w:after="0" w:line="360" w:lineRule="auto"/>
        <w:jc w:val="both"/>
        <w:rPr>
          <w:rFonts w:ascii="Arial" w:hAnsi="Arial" w:cs="Arial"/>
          <w:sz w:val="16"/>
          <w:szCs w:val="16"/>
        </w:rPr>
      </w:pPr>
    </w:p>
    <w:p w:rsidR="00FB4019" w:rsidRPr="005F55EE" w:rsidRDefault="00FB4019" w:rsidP="005F55EE">
      <w:pPr>
        <w:spacing w:after="0" w:line="360" w:lineRule="auto"/>
        <w:jc w:val="both"/>
        <w:rPr>
          <w:rFonts w:ascii="Arial" w:hAnsi="Arial" w:cs="Arial"/>
          <w:sz w:val="16"/>
          <w:szCs w:val="16"/>
        </w:rPr>
      </w:pPr>
    </w:p>
    <w:p w:rsidR="00FB4019" w:rsidRPr="005F55EE" w:rsidRDefault="00FB4019" w:rsidP="005F55EE">
      <w:pPr>
        <w:spacing w:after="0" w:line="360" w:lineRule="auto"/>
        <w:jc w:val="both"/>
        <w:rPr>
          <w:rFonts w:ascii="Arial" w:hAnsi="Arial" w:cs="Arial"/>
          <w:sz w:val="16"/>
          <w:szCs w:val="16"/>
        </w:rPr>
      </w:pPr>
    </w:p>
    <w:p w:rsidR="0066292B" w:rsidRPr="005F55EE" w:rsidRDefault="0066292B" w:rsidP="00C654AB">
      <w:pPr>
        <w:spacing w:after="0" w:line="360" w:lineRule="auto"/>
        <w:jc w:val="both"/>
        <w:rPr>
          <w:rFonts w:ascii="Arial" w:hAnsi="Arial" w:cs="Arial"/>
          <w:b/>
          <w:sz w:val="16"/>
          <w:szCs w:val="16"/>
        </w:rPr>
      </w:pPr>
    </w:p>
    <w:p w:rsidR="00A5327C" w:rsidRDefault="00A5327C">
      <w:pPr>
        <w:rPr>
          <w:rFonts w:ascii="Arial" w:hAnsi="Arial" w:cs="Arial"/>
          <w:b/>
          <w:sz w:val="16"/>
          <w:szCs w:val="16"/>
        </w:rPr>
      </w:pPr>
      <w:r>
        <w:rPr>
          <w:rFonts w:ascii="Arial" w:hAnsi="Arial" w:cs="Arial"/>
          <w:b/>
          <w:sz w:val="16"/>
          <w:szCs w:val="16"/>
        </w:rPr>
        <w:br w:type="page"/>
      </w:r>
    </w:p>
    <w:p w:rsidR="00350D94" w:rsidRDefault="00350D94" w:rsidP="00C22617">
      <w:pPr>
        <w:pBdr>
          <w:top w:val="nil"/>
          <w:left w:val="nil"/>
          <w:bottom w:val="nil"/>
          <w:right w:val="nil"/>
          <w:between w:val="nil"/>
        </w:pBdr>
        <w:spacing w:after="0" w:line="360" w:lineRule="auto"/>
        <w:jc w:val="right"/>
        <w:rPr>
          <w:rFonts w:ascii="Arial" w:eastAsia="Arial" w:hAnsi="Arial" w:cs="Arial"/>
          <w:b/>
          <w:sz w:val="16"/>
          <w:szCs w:val="16"/>
        </w:rPr>
      </w:pPr>
      <w:r w:rsidRPr="00C22617">
        <w:rPr>
          <w:rFonts w:ascii="Arial" w:eastAsia="Arial" w:hAnsi="Arial" w:cs="Arial"/>
          <w:b/>
          <w:sz w:val="16"/>
          <w:szCs w:val="16"/>
        </w:rPr>
        <w:t>ZAŁĄCZNIK NR 1</w:t>
      </w:r>
      <w:r w:rsidR="00380AE6">
        <w:rPr>
          <w:rFonts w:ascii="Arial" w:eastAsia="Arial" w:hAnsi="Arial" w:cs="Arial"/>
          <w:b/>
          <w:sz w:val="16"/>
          <w:szCs w:val="16"/>
        </w:rPr>
        <w:t>A</w:t>
      </w:r>
      <w:r w:rsidRPr="00C22617">
        <w:rPr>
          <w:rFonts w:ascii="Arial" w:eastAsia="Arial" w:hAnsi="Arial" w:cs="Arial"/>
          <w:b/>
          <w:sz w:val="16"/>
          <w:szCs w:val="16"/>
        </w:rPr>
        <w:t xml:space="preserve"> DO SWZ</w:t>
      </w:r>
      <w:r w:rsidR="00E574DB">
        <w:rPr>
          <w:rFonts w:ascii="Arial" w:eastAsia="Arial" w:hAnsi="Arial" w:cs="Arial"/>
          <w:b/>
          <w:sz w:val="16"/>
          <w:szCs w:val="16"/>
        </w:rPr>
        <w:br/>
      </w:r>
    </w:p>
    <w:p w:rsidR="00380AE6" w:rsidRDefault="00E574DB" w:rsidP="00E574DB">
      <w:pPr>
        <w:pBdr>
          <w:top w:val="nil"/>
          <w:left w:val="nil"/>
          <w:bottom w:val="nil"/>
          <w:right w:val="nil"/>
          <w:between w:val="nil"/>
        </w:pBdr>
        <w:spacing w:after="0" w:line="360" w:lineRule="auto"/>
        <w:rPr>
          <w:rFonts w:ascii="Arial" w:eastAsia="Arial" w:hAnsi="Arial" w:cs="Arial"/>
          <w:b/>
          <w:sz w:val="16"/>
          <w:szCs w:val="16"/>
        </w:rPr>
      </w:pPr>
      <w:r>
        <w:rPr>
          <w:rFonts w:ascii="Arial" w:eastAsia="Arial" w:hAnsi="Arial" w:cs="Arial"/>
          <w:b/>
          <w:sz w:val="16"/>
          <w:szCs w:val="16"/>
        </w:rPr>
        <w:t>PAKIET 1</w:t>
      </w:r>
    </w:p>
    <w:p w:rsidR="00380AE6" w:rsidRDefault="00380AE6" w:rsidP="00E574DB">
      <w:pPr>
        <w:pBdr>
          <w:top w:val="nil"/>
          <w:left w:val="nil"/>
          <w:bottom w:val="nil"/>
          <w:right w:val="nil"/>
          <w:between w:val="nil"/>
        </w:pBdr>
        <w:spacing w:after="0" w:line="360" w:lineRule="auto"/>
        <w:rPr>
          <w:rFonts w:ascii="Arial" w:eastAsia="Arial" w:hAnsi="Arial" w:cs="Arial"/>
          <w:b/>
          <w:sz w:val="16"/>
          <w:szCs w:val="16"/>
        </w:rPr>
      </w:pPr>
    </w:p>
    <w:p w:rsidR="00380AE6" w:rsidRPr="00C22617" w:rsidRDefault="00380AE6" w:rsidP="00E574DB">
      <w:pPr>
        <w:pBdr>
          <w:top w:val="nil"/>
          <w:left w:val="nil"/>
          <w:bottom w:val="nil"/>
          <w:right w:val="nil"/>
          <w:between w:val="nil"/>
        </w:pBdr>
        <w:spacing w:after="0" w:line="360" w:lineRule="auto"/>
        <w:rPr>
          <w:rFonts w:ascii="Arial" w:eastAsia="Arial" w:hAnsi="Arial" w:cs="Arial"/>
          <w:b/>
          <w:sz w:val="16"/>
          <w:szCs w:val="16"/>
        </w:rPr>
      </w:pPr>
      <w:r>
        <w:rPr>
          <w:rFonts w:ascii="Arial" w:eastAsia="Arial" w:hAnsi="Arial" w:cs="Arial"/>
          <w:b/>
          <w:sz w:val="16"/>
          <w:szCs w:val="16"/>
        </w:rPr>
        <w:t>I ZESTAWIENIE PARAMETRÓW GRANICZNYCH</w:t>
      </w:r>
    </w:p>
    <w:p w:rsidR="00380AE6" w:rsidRPr="00380AE6" w:rsidRDefault="00380AE6" w:rsidP="00380AE6">
      <w:pPr>
        <w:pStyle w:val="Tekstpodstawowy2"/>
        <w:spacing w:line="360" w:lineRule="auto"/>
        <w:rPr>
          <w:rFonts w:ascii="Arial" w:eastAsia="Arial" w:hAnsi="Arial" w:cs="Arial"/>
          <w:sz w:val="16"/>
          <w:szCs w:val="16"/>
          <w:u w:val="single"/>
        </w:rPr>
      </w:pPr>
      <w:r w:rsidRPr="00380AE6">
        <w:rPr>
          <w:rFonts w:ascii="Arial" w:eastAsia="Arial" w:hAnsi="Arial" w:cs="Arial"/>
          <w:sz w:val="16"/>
          <w:szCs w:val="16"/>
          <w:u w:val="single"/>
        </w:rPr>
        <w:t xml:space="preserve">Parametry graniczne dotyczące aparatu do oznaczania identyfikacji i </w:t>
      </w:r>
      <w:proofErr w:type="spellStart"/>
      <w:r w:rsidRPr="00380AE6">
        <w:rPr>
          <w:rFonts w:ascii="Arial" w:eastAsia="Arial" w:hAnsi="Arial" w:cs="Arial"/>
          <w:sz w:val="16"/>
          <w:szCs w:val="16"/>
          <w:u w:val="single"/>
        </w:rPr>
        <w:t>lekowrażliwości</w:t>
      </w:r>
      <w:proofErr w:type="spellEnd"/>
      <w:r w:rsidRPr="00380AE6">
        <w:rPr>
          <w:rFonts w:ascii="Arial" w:eastAsia="Arial" w:hAnsi="Arial" w:cs="Arial"/>
          <w:sz w:val="16"/>
          <w:szCs w:val="16"/>
          <w:u w:val="single"/>
        </w:rPr>
        <w:t xml:space="preserve"> drobnoustrojów.</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Analizator z roku produkcji minimum 2017</w:t>
      </w:r>
      <w:r w:rsidR="005E0D19">
        <w:rPr>
          <w:rFonts w:ascii="Arial" w:eastAsia="Arial" w:hAnsi="Arial" w:cs="Arial"/>
          <w:sz w:val="16"/>
          <w:szCs w:val="16"/>
        </w:rPr>
        <w:t xml:space="preserve"> lub nowszy</w:t>
      </w:r>
      <w:r w:rsidRPr="00380AE6">
        <w:rPr>
          <w:rFonts w:ascii="Arial" w:eastAsia="Arial" w:hAnsi="Arial" w:cs="Arial"/>
          <w:sz w:val="16"/>
          <w:szCs w:val="16"/>
        </w:rPr>
        <w:t xml:space="preserve"> z aktualnym paszportem technicznym .</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Pojemność aparatu: min 60 miejsc inkubacyjno – pomiarowych.</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 xml:space="preserve">Automatyczny system do diagnostyki mikrobiologicznej wykonujący szybkie testy identyfikacyjne oraz oznaczający </w:t>
      </w:r>
      <w:proofErr w:type="spellStart"/>
      <w:r w:rsidRPr="00380AE6">
        <w:rPr>
          <w:rFonts w:ascii="Arial" w:eastAsia="Arial" w:hAnsi="Arial" w:cs="Arial"/>
          <w:sz w:val="16"/>
          <w:szCs w:val="16"/>
        </w:rPr>
        <w:t>lekowrażliwość</w:t>
      </w:r>
      <w:proofErr w:type="spellEnd"/>
      <w:r w:rsidRPr="00380AE6">
        <w:rPr>
          <w:rFonts w:ascii="Arial" w:eastAsia="Arial" w:hAnsi="Arial" w:cs="Arial"/>
          <w:sz w:val="16"/>
          <w:szCs w:val="16"/>
        </w:rPr>
        <w:t xml:space="preserve"> drobnoustrojów .</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System złożony z modułu inkubacyjno-pomiarowego, komputera z monitorem, UPS</w:t>
      </w:r>
      <w:r w:rsidRPr="00380AE6">
        <w:rPr>
          <w:rFonts w:ascii="Arial" w:eastAsia="Arial" w:hAnsi="Arial" w:cs="Arial"/>
          <w:sz w:val="16"/>
          <w:szCs w:val="16"/>
        </w:rPr>
        <w:br/>
        <w:t>i drukarką laserową wraz z zapewnieniem jednego tonera na czas trwania umowy.</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Testy zawierają zestawy antybiotyków dla poszczególnych drobnoustrojów oraz stężenia zgodne z zaleceniami EUCAST oraz KORLD.</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proofErr w:type="spellStart"/>
      <w:r w:rsidRPr="00380AE6">
        <w:rPr>
          <w:rFonts w:ascii="Arial" w:eastAsia="Arial" w:hAnsi="Arial" w:cs="Arial"/>
          <w:sz w:val="16"/>
          <w:szCs w:val="16"/>
        </w:rPr>
        <w:t>Możliwosć</w:t>
      </w:r>
      <w:proofErr w:type="spellEnd"/>
      <w:r w:rsidRPr="00380AE6">
        <w:rPr>
          <w:rFonts w:ascii="Arial" w:eastAsia="Arial" w:hAnsi="Arial" w:cs="Arial"/>
          <w:sz w:val="16"/>
          <w:szCs w:val="16"/>
        </w:rPr>
        <w:t xml:space="preserve"> automatycznego oznaczenia wartości MIC.</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 xml:space="preserve">Możliwość automatycznego wykrywania mechanizmów oporności: MRSA, MRCNS, VRSA, MLSB, VRE, HLAR, ESBL, podejrzenie </w:t>
      </w:r>
      <w:proofErr w:type="spellStart"/>
      <w:r w:rsidRPr="00380AE6">
        <w:rPr>
          <w:rFonts w:ascii="Arial" w:eastAsia="Arial" w:hAnsi="Arial" w:cs="Arial"/>
          <w:sz w:val="16"/>
          <w:szCs w:val="16"/>
        </w:rPr>
        <w:t>karbapenemaz</w:t>
      </w:r>
      <w:proofErr w:type="spellEnd"/>
      <w:r w:rsidRPr="00380AE6">
        <w:rPr>
          <w:rFonts w:ascii="Arial" w:eastAsia="Arial" w:hAnsi="Arial" w:cs="Arial"/>
          <w:sz w:val="16"/>
          <w:szCs w:val="16"/>
        </w:rPr>
        <w:t>.</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 xml:space="preserve">Program do kontroli jakości aparatu (QC), pozwalający na sprawdzanie poprawności działania aparatu, testów identyfikacyjnych, testów </w:t>
      </w:r>
      <w:proofErr w:type="spellStart"/>
      <w:r w:rsidRPr="00380AE6">
        <w:rPr>
          <w:rFonts w:ascii="Arial" w:eastAsia="Arial" w:hAnsi="Arial" w:cs="Arial"/>
          <w:sz w:val="16"/>
          <w:szCs w:val="16"/>
        </w:rPr>
        <w:t>lekowrażliwości</w:t>
      </w:r>
      <w:proofErr w:type="spellEnd"/>
      <w:r w:rsidRPr="00380AE6">
        <w:rPr>
          <w:rFonts w:ascii="Arial" w:eastAsia="Arial" w:hAnsi="Arial" w:cs="Arial"/>
          <w:sz w:val="16"/>
          <w:szCs w:val="16"/>
        </w:rPr>
        <w:t xml:space="preserve">, wszystkich niezbędnych odczynników zastosowanych do wykonania oznaczenia oraz kontroli detekcji mechanizmów oporności (w oparciu o szczepy wzorcowe </w:t>
      </w:r>
      <w:r w:rsidRPr="00380AE6">
        <w:rPr>
          <w:rFonts w:ascii="Arial" w:eastAsia="Arial" w:hAnsi="Arial" w:cs="Arial"/>
          <w:sz w:val="16"/>
          <w:szCs w:val="16"/>
        </w:rPr>
        <w:br/>
        <w:t>z kolekcji ATCC).</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 xml:space="preserve">Oprogramowanie z systemem ekspertowym weryfikującym i nadzorującym poprawność uzyskiwanych wyników badań (zgodność </w:t>
      </w:r>
      <w:proofErr w:type="spellStart"/>
      <w:r w:rsidRPr="00380AE6">
        <w:rPr>
          <w:rFonts w:ascii="Arial" w:eastAsia="Arial" w:hAnsi="Arial" w:cs="Arial"/>
          <w:sz w:val="16"/>
          <w:szCs w:val="16"/>
        </w:rPr>
        <w:t>lekowrazliwości</w:t>
      </w:r>
      <w:proofErr w:type="spellEnd"/>
      <w:r w:rsidRPr="00380AE6">
        <w:rPr>
          <w:rFonts w:ascii="Arial" w:eastAsia="Arial" w:hAnsi="Arial" w:cs="Arial"/>
          <w:sz w:val="16"/>
          <w:szCs w:val="16"/>
        </w:rPr>
        <w:t xml:space="preserve"> z identyfikacją, zgodność w obrębie grup leków, interpretacja wg najnowszych wymagań EUCAST).</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 xml:space="preserve">Aktualizacja oprogramowania z systemem </w:t>
      </w:r>
      <w:proofErr w:type="spellStart"/>
      <w:r w:rsidRPr="00380AE6">
        <w:rPr>
          <w:rFonts w:ascii="Arial" w:eastAsia="Arial" w:hAnsi="Arial" w:cs="Arial"/>
          <w:sz w:val="16"/>
          <w:szCs w:val="16"/>
        </w:rPr>
        <w:t>expertowym</w:t>
      </w:r>
      <w:proofErr w:type="spellEnd"/>
      <w:r w:rsidRPr="00380AE6">
        <w:rPr>
          <w:rFonts w:ascii="Arial" w:eastAsia="Arial" w:hAnsi="Arial" w:cs="Arial"/>
          <w:sz w:val="16"/>
          <w:szCs w:val="16"/>
        </w:rPr>
        <w:t xml:space="preserve"> wraz z nowymi wymaganiami EUCAST.</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Automatyczna kalibracja i kontrola poprawności pracy.</w:t>
      </w:r>
    </w:p>
    <w:p w:rsidR="00380AE6" w:rsidRPr="00380AE6" w:rsidRDefault="00380AE6" w:rsidP="00380AE6">
      <w:pPr>
        <w:pStyle w:val="Akapitzlist"/>
        <w:numPr>
          <w:ilvl w:val="0"/>
          <w:numId w:val="46"/>
        </w:numPr>
        <w:spacing w:after="200" w:line="360" w:lineRule="auto"/>
        <w:rPr>
          <w:rFonts w:ascii="Arial" w:eastAsia="Arial" w:hAnsi="Arial" w:cs="Arial"/>
          <w:sz w:val="16"/>
          <w:szCs w:val="16"/>
        </w:rPr>
      </w:pPr>
      <w:r w:rsidRPr="00380AE6">
        <w:rPr>
          <w:rFonts w:ascii="Arial" w:eastAsia="Arial" w:hAnsi="Arial" w:cs="Arial"/>
          <w:sz w:val="16"/>
          <w:szCs w:val="16"/>
        </w:rPr>
        <w:t>Możliwość archiwizacji danych w systemie.</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 xml:space="preserve">Nowy cyfrowy densytometr do pomiaru gęstości </w:t>
      </w:r>
      <w:proofErr w:type="spellStart"/>
      <w:r w:rsidRPr="00380AE6">
        <w:rPr>
          <w:rFonts w:ascii="Arial" w:eastAsia="Arial" w:hAnsi="Arial" w:cs="Arial"/>
          <w:sz w:val="16"/>
          <w:szCs w:val="16"/>
        </w:rPr>
        <w:t>inokulum</w:t>
      </w:r>
      <w:proofErr w:type="spellEnd"/>
      <w:r w:rsidRPr="00380AE6">
        <w:rPr>
          <w:rFonts w:ascii="Arial" w:eastAsia="Arial" w:hAnsi="Arial" w:cs="Arial"/>
          <w:sz w:val="16"/>
          <w:szCs w:val="16"/>
        </w:rPr>
        <w:t xml:space="preserve"> w komplecie-2 szt.</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Instrukcja obsługi w języku polskim.</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Serwis techniczny i planowe przeglądy analizatora oraz części zamienne i materiały zużywalne w czasie trwania umowy bezpłatnie, za wyjątkiem części zużywalnych wymienianych podczas przeglądów (przegląd zgodnie z zaleceniami producenta).</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Serwis zdalny- możliwość przeprowadzania aktualizacji oprogramowania, konserwacji i diagnostyki zakłóceń pracy urządzenia.</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Czas reakcji serwisu do 48 godzin od momentu zgłoszenia awarii.</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 xml:space="preserve">Możliwość dwukierunkowej komunikacji z systemem informatycznym do obsługi laboratorium mikrobiologicznego – zapewnienie protokołów transmisji. </w:t>
      </w:r>
      <w:r w:rsidRPr="00380AE6">
        <w:rPr>
          <w:rFonts w:ascii="Arial" w:eastAsia="Arial" w:hAnsi="Arial" w:cs="Arial"/>
          <w:sz w:val="16"/>
          <w:szCs w:val="16"/>
        </w:rPr>
        <w:br/>
        <w:t>Wpięcie analizatora w laboratoryjny system informatyczny Centrum Marcel na koszt oferenta.</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 xml:space="preserve">Szkolenie personelu w zakresie obsługi </w:t>
      </w:r>
      <w:proofErr w:type="spellStart"/>
      <w:r w:rsidRPr="00380AE6">
        <w:rPr>
          <w:rFonts w:ascii="Arial" w:eastAsia="Arial" w:hAnsi="Arial" w:cs="Arial"/>
          <w:sz w:val="16"/>
          <w:szCs w:val="16"/>
        </w:rPr>
        <w:t>analizatora.W</w:t>
      </w:r>
      <w:proofErr w:type="spellEnd"/>
      <w:r w:rsidRPr="00380AE6">
        <w:rPr>
          <w:rFonts w:ascii="Arial" w:eastAsia="Arial" w:hAnsi="Arial" w:cs="Arial"/>
          <w:sz w:val="16"/>
          <w:szCs w:val="16"/>
        </w:rPr>
        <w:t xml:space="preserve"> razie potrzeby wykonawca wykona dodatkowe szkolenie personelu w czasie obowiązującej umowy na prośbę zamawiającego.</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Opieka merytoryczna w okresie obowiązywania umowy.</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 xml:space="preserve">Testy identyfikacyjne i </w:t>
      </w:r>
      <w:proofErr w:type="spellStart"/>
      <w:r w:rsidRPr="00380AE6">
        <w:rPr>
          <w:rFonts w:ascii="Arial" w:eastAsia="Arial" w:hAnsi="Arial" w:cs="Arial"/>
          <w:sz w:val="16"/>
          <w:szCs w:val="16"/>
        </w:rPr>
        <w:t>antybiogramowe</w:t>
      </w:r>
      <w:proofErr w:type="spellEnd"/>
      <w:r w:rsidRPr="00380AE6">
        <w:rPr>
          <w:rFonts w:ascii="Arial" w:eastAsia="Arial" w:hAnsi="Arial" w:cs="Arial"/>
          <w:sz w:val="16"/>
          <w:szCs w:val="16"/>
        </w:rPr>
        <w:t xml:space="preserve"> oddzielnie pakowane.</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 xml:space="preserve">Testy identyfikacyjne i do określenia </w:t>
      </w:r>
      <w:proofErr w:type="spellStart"/>
      <w:r w:rsidRPr="00380AE6">
        <w:rPr>
          <w:rFonts w:ascii="Arial" w:eastAsia="Arial" w:hAnsi="Arial" w:cs="Arial"/>
          <w:sz w:val="16"/>
          <w:szCs w:val="16"/>
        </w:rPr>
        <w:t>lekowrażliwości</w:t>
      </w:r>
      <w:proofErr w:type="spellEnd"/>
      <w:r w:rsidRPr="00380AE6">
        <w:rPr>
          <w:rFonts w:ascii="Arial" w:eastAsia="Arial" w:hAnsi="Arial" w:cs="Arial"/>
          <w:sz w:val="16"/>
          <w:szCs w:val="16"/>
        </w:rPr>
        <w:t xml:space="preserve"> drobnoustrojów bez konieczności dodawania dodatkowych odczynników przed włożeniem do aparatu jak i w aparacie- ograniczenie kontaminacji.</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Pełny zakres identyfikowanych drobnoustrojów za pomocą analizatora: Pałeczki G- (</w:t>
      </w:r>
      <w:proofErr w:type="spellStart"/>
      <w:r w:rsidRPr="00380AE6">
        <w:rPr>
          <w:rFonts w:ascii="Arial" w:eastAsia="Arial" w:hAnsi="Arial" w:cs="Arial"/>
          <w:sz w:val="16"/>
          <w:szCs w:val="16"/>
        </w:rPr>
        <w:t>Enterobacteriaceae</w:t>
      </w:r>
      <w:proofErr w:type="spellEnd"/>
      <w:r w:rsidRPr="00380AE6">
        <w:rPr>
          <w:rFonts w:ascii="Arial" w:eastAsia="Arial" w:hAnsi="Arial" w:cs="Arial"/>
          <w:sz w:val="16"/>
          <w:szCs w:val="16"/>
        </w:rPr>
        <w:t xml:space="preserve"> i niefermentujące), ziarenkowce G+ (gronkowce, paciorkowce w tym </w:t>
      </w:r>
      <w:proofErr w:type="spellStart"/>
      <w:r w:rsidRPr="00380AE6">
        <w:rPr>
          <w:rFonts w:ascii="Arial" w:eastAsia="Arial" w:hAnsi="Arial" w:cs="Arial"/>
          <w:sz w:val="16"/>
          <w:szCs w:val="16"/>
        </w:rPr>
        <w:t>enterokoki</w:t>
      </w:r>
      <w:proofErr w:type="spellEnd"/>
      <w:r w:rsidRPr="00380AE6">
        <w:rPr>
          <w:rFonts w:ascii="Arial" w:eastAsia="Arial" w:hAnsi="Arial" w:cs="Arial"/>
          <w:sz w:val="16"/>
          <w:szCs w:val="16"/>
        </w:rPr>
        <w:t xml:space="preserve">), bakterie z rodzaju </w:t>
      </w:r>
      <w:proofErr w:type="spellStart"/>
      <w:r w:rsidRPr="00380AE6">
        <w:rPr>
          <w:rFonts w:ascii="Arial" w:eastAsia="Arial" w:hAnsi="Arial" w:cs="Arial"/>
          <w:sz w:val="16"/>
          <w:szCs w:val="16"/>
        </w:rPr>
        <w:t>Haemophilus</w:t>
      </w:r>
      <w:proofErr w:type="spellEnd"/>
      <w:r w:rsidRPr="00380AE6">
        <w:rPr>
          <w:rFonts w:ascii="Arial" w:eastAsia="Arial" w:hAnsi="Arial" w:cs="Arial"/>
          <w:sz w:val="16"/>
          <w:szCs w:val="16"/>
        </w:rPr>
        <w:t xml:space="preserve"> i </w:t>
      </w:r>
      <w:proofErr w:type="spellStart"/>
      <w:r w:rsidRPr="00380AE6">
        <w:rPr>
          <w:rFonts w:ascii="Arial" w:eastAsia="Arial" w:hAnsi="Arial" w:cs="Arial"/>
          <w:sz w:val="16"/>
          <w:szCs w:val="16"/>
        </w:rPr>
        <w:t>Neisseria</w:t>
      </w:r>
      <w:proofErr w:type="spellEnd"/>
      <w:r w:rsidRPr="00380AE6">
        <w:rPr>
          <w:rFonts w:ascii="Arial" w:eastAsia="Arial" w:hAnsi="Arial" w:cs="Arial"/>
          <w:sz w:val="16"/>
          <w:szCs w:val="16"/>
        </w:rPr>
        <w:t>, bakterie beztlenowe, maczugowce i grzyby drożdżopodobne.</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 xml:space="preserve">Ocena wrażliwości za pomocą analizatora dla: Pałeczek G-, ziarenkowców G+ </w:t>
      </w:r>
      <w:r w:rsidRPr="00380AE6">
        <w:rPr>
          <w:rFonts w:ascii="Arial" w:eastAsia="Arial" w:hAnsi="Arial" w:cs="Arial"/>
          <w:sz w:val="16"/>
          <w:szCs w:val="16"/>
        </w:rPr>
        <w:br/>
        <w:t>i grzybów drożdżopodobnych.</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 xml:space="preserve">Pełna automatyzacja analizatora – napełnianie testów,  inkubacja, odczyt, inokulacja zawiesiny do badania </w:t>
      </w:r>
      <w:proofErr w:type="spellStart"/>
      <w:r w:rsidRPr="00380AE6">
        <w:rPr>
          <w:rFonts w:ascii="Arial" w:eastAsia="Arial" w:hAnsi="Arial" w:cs="Arial"/>
          <w:sz w:val="16"/>
          <w:szCs w:val="16"/>
        </w:rPr>
        <w:t>lekowrażliwości</w:t>
      </w:r>
      <w:proofErr w:type="spellEnd"/>
      <w:r w:rsidRPr="00380AE6">
        <w:rPr>
          <w:rFonts w:ascii="Arial" w:eastAsia="Arial" w:hAnsi="Arial" w:cs="Arial"/>
          <w:sz w:val="16"/>
          <w:szCs w:val="16"/>
        </w:rPr>
        <w:t xml:space="preserve"> i usuwanie testów w obrębie aparatu.</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Interpretacja wyników przez zaawansowany system ekspertowy przygotowany w oparciu o informacje zawarte w światowych publikacjach naukowych z podaniem wskazówek terapeutycznych.</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Bezpłatna integracja systemu z posiadanym przez zamawiającego analizatorem w technologii spektrometrii mas.</w:t>
      </w:r>
    </w:p>
    <w:p w:rsidR="00380AE6" w:rsidRPr="00380AE6" w:rsidRDefault="00380AE6" w:rsidP="00380AE6">
      <w:pPr>
        <w:pStyle w:val="Akapitzlist"/>
        <w:numPr>
          <w:ilvl w:val="0"/>
          <w:numId w:val="46"/>
        </w:numPr>
        <w:snapToGrid w:val="0"/>
        <w:spacing w:after="200" w:line="360" w:lineRule="auto"/>
        <w:rPr>
          <w:rFonts w:ascii="Arial" w:eastAsia="Arial" w:hAnsi="Arial" w:cs="Arial"/>
          <w:sz w:val="16"/>
          <w:szCs w:val="16"/>
        </w:rPr>
      </w:pPr>
      <w:r w:rsidRPr="00380AE6">
        <w:rPr>
          <w:rFonts w:ascii="Arial" w:eastAsia="Arial" w:hAnsi="Arial" w:cs="Arial"/>
          <w:sz w:val="16"/>
          <w:szCs w:val="16"/>
        </w:rPr>
        <w:t>Oferent zobowiązany jest do dostarczenia cieplarki mikrobiologicznej o następujących wymaganiach:</w:t>
      </w:r>
      <w:r w:rsidRPr="00380AE6">
        <w:rPr>
          <w:rFonts w:ascii="Arial" w:eastAsia="Arial" w:hAnsi="Arial" w:cs="Arial"/>
          <w:sz w:val="16"/>
          <w:szCs w:val="16"/>
        </w:rPr>
        <w:br/>
        <w:t>- z naturalnym, grawitacyjnym obiegiem powietrza</w:t>
      </w:r>
      <w:r w:rsidRPr="00380AE6">
        <w:rPr>
          <w:rFonts w:ascii="Arial" w:eastAsia="Arial" w:hAnsi="Arial" w:cs="Arial"/>
          <w:sz w:val="16"/>
          <w:szCs w:val="16"/>
        </w:rPr>
        <w:br/>
        <w:t>- pojemność robocza ok.120-150 litrów</w:t>
      </w:r>
      <w:r w:rsidRPr="00380AE6">
        <w:rPr>
          <w:rFonts w:ascii="Arial" w:eastAsia="Arial" w:hAnsi="Arial" w:cs="Arial"/>
          <w:sz w:val="16"/>
          <w:szCs w:val="16"/>
        </w:rPr>
        <w:br/>
        <w:t>- zakres nastawy temperatury +5ºC od temperatury otoczenia do  +70ºC</w:t>
      </w:r>
      <w:r w:rsidRPr="00380AE6">
        <w:rPr>
          <w:rFonts w:ascii="Arial" w:eastAsia="Arial" w:hAnsi="Arial" w:cs="Arial"/>
          <w:sz w:val="16"/>
          <w:szCs w:val="16"/>
        </w:rPr>
        <w:br/>
        <w:t>-drzwi podwójne- wewnętrzne szklane, zewnętrzne pełne</w:t>
      </w:r>
    </w:p>
    <w:p w:rsidR="00380AE6" w:rsidRPr="00380AE6" w:rsidRDefault="00380AE6" w:rsidP="00380AE6">
      <w:pPr>
        <w:pStyle w:val="Akapitzlist"/>
        <w:snapToGrid w:val="0"/>
        <w:spacing w:line="360" w:lineRule="auto"/>
        <w:rPr>
          <w:rFonts w:ascii="Arial" w:eastAsia="Arial" w:hAnsi="Arial" w:cs="Arial"/>
          <w:sz w:val="16"/>
          <w:szCs w:val="16"/>
        </w:rPr>
      </w:pPr>
      <w:r w:rsidRPr="00380AE6">
        <w:rPr>
          <w:rFonts w:ascii="Arial" w:eastAsia="Arial" w:hAnsi="Arial" w:cs="Arial"/>
          <w:sz w:val="16"/>
          <w:szCs w:val="16"/>
        </w:rPr>
        <w:t>-wymiary nie większe niż:</w:t>
      </w:r>
      <w:r w:rsidRPr="00380AE6">
        <w:rPr>
          <w:rFonts w:ascii="Arial" w:eastAsia="Arial" w:hAnsi="Arial" w:cs="Arial"/>
          <w:sz w:val="16"/>
          <w:szCs w:val="16"/>
        </w:rPr>
        <w:br/>
        <w:t xml:space="preserve">  głębokość  66 cm</w:t>
      </w:r>
      <w:r w:rsidRPr="00380AE6">
        <w:rPr>
          <w:rFonts w:ascii="Arial" w:eastAsia="Arial" w:hAnsi="Arial" w:cs="Arial"/>
          <w:sz w:val="16"/>
          <w:szCs w:val="16"/>
        </w:rPr>
        <w:br/>
        <w:t xml:space="preserve">  szerokość  75 cm</w:t>
      </w:r>
    </w:p>
    <w:p w:rsidR="00380AE6" w:rsidRPr="00380AE6" w:rsidRDefault="00380AE6" w:rsidP="00380AE6">
      <w:pPr>
        <w:pStyle w:val="Akapitzlist"/>
        <w:snapToGrid w:val="0"/>
        <w:spacing w:line="360" w:lineRule="auto"/>
        <w:rPr>
          <w:rFonts w:ascii="Arial" w:eastAsia="Arial" w:hAnsi="Arial" w:cs="Arial"/>
          <w:sz w:val="16"/>
          <w:szCs w:val="16"/>
        </w:rPr>
      </w:pPr>
      <w:r w:rsidRPr="00380AE6">
        <w:rPr>
          <w:rFonts w:ascii="Arial" w:eastAsia="Arial" w:hAnsi="Arial" w:cs="Arial"/>
          <w:sz w:val="16"/>
          <w:szCs w:val="16"/>
        </w:rPr>
        <w:t xml:space="preserve">  wysokość  110 cm</w:t>
      </w:r>
    </w:p>
    <w:p w:rsidR="00380AE6" w:rsidRPr="00380AE6" w:rsidRDefault="00380AE6" w:rsidP="00380AE6">
      <w:pPr>
        <w:pStyle w:val="Akapitzlist"/>
        <w:snapToGrid w:val="0"/>
        <w:spacing w:line="360" w:lineRule="auto"/>
        <w:rPr>
          <w:rFonts w:ascii="Arial" w:eastAsia="Arial" w:hAnsi="Arial" w:cs="Arial"/>
          <w:sz w:val="16"/>
          <w:szCs w:val="16"/>
        </w:rPr>
      </w:pPr>
      <w:r w:rsidRPr="00380AE6">
        <w:rPr>
          <w:rFonts w:ascii="Arial" w:eastAsia="Arial" w:hAnsi="Arial" w:cs="Arial"/>
          <w:sz w:val="16"/>
          <w:szCs w:val="16"/>
        </w:rPr>
        <w:t>W ramach umowy wykonanie przeglądu raz w roku.</w:t>
      </w:r>
    </w:p>
    <w:p w:rsidR="00380AE6" w:rsidRPr="00380AE6" w:rsidRDefault="00380AE6" w:rsidP="00380AE6">
      <w:pPr>
        <w:pStyle w:val="Akapitzlist"/>
        <w:snapToGrid w:val="0"/>
        <w:spacing w:line="360" w:lineRule="auto"/>
        <w:rPr>
          <w:rFonts w:ascii="Arial" w:eastAsia="Arial" w:hAnsi="Arial" w:cs="Arial"/>
          <w:sz w:val="16"/>
          <w:szCs w:val="16"/>
        </w:rPr>
      </w:pPr>
      <w:r w:rsidRPr="00380AE6">
        <w:rPr>
          <w:rFonts w:ascii="Arial" w:eastAsia="Arial" w:hAnsi="Arial" w:cs="Arial"/>
          <w:sz w:val="16"/>
          <w:szCs w:val="16"/>
        </w:rPr>
        <w:t>Dodatkowy sprzęt objęty gwarancją.</w:t>
      </w:r>
      <w:r w:rsidRPr="00380AE6">
        <w:rPr>
          <w:rFonts w:ascii="Arial" w:eastAsia="Arial" w:hAnsi="Arial" w:cs="Arial"/>
          <w:sz w:val="16"/>
          <w:szCs w:val="16"/>
        </w:rPr>
        <w:br/>
        <w:t xml:space="preserve"> </w:t>
      </w:r>
    </w:p>
    <w:p w:rsidR="00380AE6" w:rsidRPr="00380AE6" w:rsidRDefault="00380AE6" w:rsidP="00380AE6">
      <w:pPr>
        <w:pStyle w:val="Akapitzlist"/>
        <w:snapToGrid w:val="0"/>
        <w:rPr>
          <w:rFonts w:ascii="Arial" w:eastAsia="Arial" w:hAnsi="Arial" w:cs="Arial"/>
          <w:sz w:val="16"/>
          <w:szCs w:val="16"/>
        </w:rPr>
      </w:pPr>
    </w:p>
    <w:p w:rsidR="00380AE6" w:rsidRPr="00380AE6" w:rsidRDefault="00380AE6" w:rsidP="00380AE6">
      <w:pPr>
        <w:pStyle w:val="Tekstpodstawowy2"/>
        <w:rPr>
          <w:rFonts w:ascii="Arial" w:eastAsia="Arial" w:hAnsi="Arial" w:cs="Arial"/>
          <w:sz w:val="16"/>
          <w:szCs w:val="16"/>
        </w:rPr>
      </w:pPr>
      <w:r w:rsidRPr="00380AE6">
        <w:rPr>
          <w:rFonts w:ascii="Arial" w:eastAsia="Arial" w:hAnsi="Arial" w:cs="Arial"/>
          <w:sz w:val="16"/>
          <w:szCs w:val="16"/>
        </w:rPr>
        <w:t>Spełnienie wymagań należy potwierdzić katalogiem, materiałami i procedurami producenta – kopie dołączyć do oferty.</w:t>
      </w:r>
    </w:p>
    <w:p w:rsidR="00380AE6" w:rsidRPr="00380AE6" w:rsidRDefault="00380AE6" w:rsidP="00380AE6">
      <w:pPr>
        <w:pStyle w:val="Tekstpodstawowy2"/>
        <w:rPr>
          <w:rFonts w:ascii="Arial" w:eastAsia="Arial" w:hAnsi="Arial" w:cs="Arial"/>
          <w:sz w:val="16"/>
          <w:szCs w:val="16"/>
        </w:rPr>
      </w:pPr>
      <w:r w:rsidRPr="00380AE6">
        <w:rPr>
          <w:rFonts w:ascii="Arial" w:eastAsia="Arial" w:hAnsi="Arial" w:cs="Arial"/>
          <w:sz w:val="16"/>
          <w:szCs w:val="16"/>
        </w:rPr>
        <w:t>Niespełnienie któregokolwiek z powyżej przedstawionych parametrów skutkuje odrzuceniem oferty.</w:t>
      </w:r>
    </w:p>
    <w:p w:rsidR="00527FB1" w:rsidRDefault="00527FB1" w:rsidP="00014437">
      <w:pPr>
        <w:rPr>
          <w:rFonts w:ascii="Arial" w:hAnsi="Arial" w:cs="Arial"/>
          <w:b/>
          <w:sz w:val="16"/>
          <w:szCs w:val="16"/>
        </w:rPr>
      </w:pPr>
    </w:p>
    <w:p w:rsidR="007D13C8" w:rsidRDefault="00380AE6" w:rsidP="0024679E">
      <w:pPr>
        <w:rPr>
          <w:rFonts w:ascii="Arial" w:hAnsi="Arial" w:cs="Arial"/>
          <w:b/>
          <w:sz w:val="16"/>
          <w:szCs w:val="16"/>
        </w:rPr>
      </w:pPr>
      <w:r>
        <w:rPr>
          <w:rFonts w:ascii="Arial" w:hAnsi="Arial" w:cs="Arial"/>
          <w:b/>
          <w:sz w:val="16"/>
          <w:szCs w:val="16"/>
        </w:rPr>
        <w:t xml:space="preserve">II  WYMAGANIA DOTYCZĄCE PODŁOŻY GOTOWYCH </w:t>
      </w:r>
    </w:p>
    <w:p w:rsidR="00380AE6" w:rsidRPr="00380AE6" w:rsidRDefault="00380AE6" w:rsidP="00380AE6">
      <w:pPr>
        <w:pStyle w:val="Akapitzlist"/>
        <w:numPr>
          <w:ilvl w:val="0"/>
          <w:numId w:val="47"/>
        </w:numPr>
        <w:spacing w:after="200" w:line="276" w:lineRule="auto"/>
        <w:rPr>
          <w:rFonts w:ascii="Arial" w:hAnsi="Arial" w:cs="Arial"/>
          <w:sz w:val="16"/>
          <w:szCs w:val="16"/>
        </w:rPr>
      </w:pPr>
      <w:r w:rsidRPr="00380AE6">
        <w:rPr>
          <w:rFonts w:ascii="Arial" w:hAnsi="Arial" w:cs="Arial"/>
          <w:sz w:val="16"/>
          <w:szCs w:val="16"/>
        </w:rPr>
        <w:t xml:space="preserve">Podłoża </w:t>
      </w:r>
      <w:proofErr w:type="spellStart"/>
      <w:r w:rsidRPr="00380AE6">
        <w:rPr>
          <w:rFonts w:ascii="Arial" w:hAnsi="Arial" w:cs="Arial"/>
          <w:sz w:val="16"/>
          <w:szCs w:val="16"/>
        </w:rPr>
        <w:t>chromogenne</w:t>
      </w:r>
      <w:proofErr w:type="spellEnd"/>
      <w:r w:rsidRPr="00380AE6">
        <w:rPr>
          <w:rFonts w:ascii="Arial" w:hAnsi="Arial" w:cs="Arial"/>
          <w:sz w:val="16"/>
          <w:szCs w:val="16"/>
        </w:rPr>
        <w:t xml:space="preserve"> pochodzą od jednego producenta.</w:t>
      </w:r>
    </w:p>
    <w:p w:rsidR="00380AE6" w:rsidRPr="00380AE6" w:rsidRDefault="00380AE6" w:rsidP="00380AE6">
      <w:pPr>
        <w:pStyle w:val="Akapitzlist"/>
        <w:numPr>
          <w:ilvl w:val="0"/>
          <w:numId w:val="47"/>
        </w:numPr>
        <w:spacing w:after="200" w:line="276" w:lineRule="auto"/>
        <w:rPr>
          <w:rFonts w:ascii="Arial" w:hAnsi="Arial" w:cs="Arial"/>
          <w:sz w:val="16"/>
          <w:szCs w:val="16"/>
        </w:rPr>
      </w:pPr>
      <w:r w:rsidRPr="00380AE6">
        <w:rPr>
          <w:rFonts w:ascii="Arial" w:hAnsi="Arial" w:cs="Arial"/>
          <w:sz w:val="16"/>
          <w:szCs w:val="16"/>
        </w:rPr>
        <w:t xml:space="preserve">Podłoże </w:t>
      </w:r>
      <w:proofErr w:type="spellStart"/>
      <w:r w:rsidRPr="00380AE6">
        <w:rPr>
          <w:rFonts w:ascii="Arial" w:hAnsi="Arial" w:cs="Arial"/>
          <w:sz w:val="16"/>
          <w:szCs w:val="16"/>
        </w:rPr>
        <w:t>Cl.difficile</w:t>
      </w:r>
      <w:proofErr w:type="spellEnd"/>
      <w:r w:rsidRPr="00380AE6">
        <w:rPr>
          <w:rFonts w:ascii="Arial" w:hAnsi="Arial" w:cs="Arial"/>
          <w:sz w:val="16"/>
          <w:szCs w:val="16"/>
        </w:rPr>
        <w:t xml:space="preserve"> –do wykrywania w ciągu 24 </w:t>
      </w:r>
      <w:proofErr w:type="spellStart"/>
      <w:r w:rsidRPr="00380AE6">
        <w:rPr>
          <w:rFonts w:ascii="Arial" w:hAnsi="Arial" w:cs="Arial"/>
          <w:sz w:val="16"/>
          <w:szCs w:val="16"/>
        </w:rPr>
        <w:t>godz.,do</w:t>
      </w:r>
      <w:proofErr w:type="spellEnd"/>
      <w:r w:rsidRPr="00380AE6">
        <w:rPr>
          <w:rFonts w:ascii="Arial" w:hAnsi="Arial" w:cs="Arial"/>
          <w:sz w:val="16"/>
          <w:szCs w:val="16"/>
        </w:rPr>
        <w:t xml:space="preserve"> bezpośredniego odczytu nie wymagającego dodatkowych narzędzi</w:t>
      </w:r>
    </w:p>
    <w:p w:rsidR="00380AE6" w:rsidRPr="00380AE6" w:rsidRDefault="00380AE6" w:rsidP="00380AE6">
      <w:pPr>
        <w:pStyle w:val="Akapitzlist"/>
        <w:numPr>
          <w:ilvl w:val="0"/>
          <w:numId w:val="47"/>
        </w:numPr>
        <w:spacing w:after="200" w:line="276" w:lineRule="auto"/>
        <w:rPr>
          <w:rFonts w:ascii="Arial" w:hAnsi="Arial" w:cs="Arial"/>
          <w:sz w:val="16"/>
          <w:szCs w:val="16"/>
        </w:rPr>
      </w:pPr>
      <w:r w:rsidRPr="00380AE6">
        <w:rPr>
          <w:rFonts w:ascii="Arial" w:hAnsi="Arial" w:cs="Arial"/>
          <w:sz w:val="16"/>
          <w:szCs w:val="16"/>
        </w:rPr>
        <w:t xml:space="preserve">Podłoże </w:t>
      </w:r>
      <w:proofErr w:type="spellStart"/>
      <w:r w:rsidRPr="00380AE6">
        <w:rPr>
          <w:rFonts w:ascii="Arial" w:hAnsi="Arial" w:cs="Arial"/>
          <w:sz w:val="16"/>
          <w:szCs w:val="16"/>
        </w:rPr>
        <w:t>Ps.aeruginosa</w:t>
      </w:r>
      <w:proofErr w:type="spellEnd"/>
      <w:r w:rsidRPr="00380AE6">
        <w:rPr>
          <w:rFonts w:ascii="Arial" w:hAnsi="Arial" w:cs="Arial"/>
          <w:sz w:val="16"/>
          <w:szCs w:val="16"/>
        </w:rPr>
        <w:t xml:space="preserve"> z charakterystycznym wzrostem </w:t>
      </w:r>
      <w:proofErr w:type="spellStart"/>
      <w:r w:rsidRPr="00380AE6">
        <w:rPr>
          <w:rFonts w:ascii="Arial" w:hAnsi="Arial" w:cs="Arial"/>
          <w:sz w:val="16"/>
          <w:szCs w:val="16"/>
        </w:rPr>
        <w:t>Ps.aeruginosa</w:t>
      </w:r>
      <w:proofErr w:type="spellEnd"/>
    </w:p>
    <w:p w:rsidR="00380AE6" w:rsidRPr="00380AE6" w:rsidRDefault="00380AE6" w:rsidP="00380AE6">
      <w:pPr>
        <w:pStyle w:val="Akapitzlist"/>
        <w:numPr>
          <w:ilvl w:val="0"/>
          <w:numId w:val="47"/>
        </w:numPr>
        <w:spacing w:after="200" w:line="276" w:lineRule="auto"/>
        <w:rPr>
          <w:rFonts w:ascii="Arial" w:hAnsi="Arial" w:cs="Arial"/>
          <w:sz w:val="16"/>
          <w:szCs w:val="16"/>
        </w:rPr>
      </w:pPr>
      <w:r w:rsidRPr="00380AE6">
        <w:rPr>
          <w:rFonts w:ascii="Arial" w:hAnsi="Arial" w:cs="Arial"/>
          <w:sz w:val="16"/>
          <w:szCs w:val="16"/>
        </w:rPr>
        <w:t xml:space="preserve">Podłoża stałe na płytkach o średnicy </w:t>
      </w:r>
      <w:smartTag w:uri="urn:schemas-microsoft-com:office:smarttags" w:element="metricconverter">
        <w:smartTagPr>
          <w:attr w:name="ProductID" w:val="90 mm"/>
        </w:smartTagPr>
        <w:r w:rsidRPr="00380AE6">
          <w:rPr>
            <w:rFonts w:ascii="Arial" w:hAnsi="Arial" w:cs="Arial"/>
            <w:sz w:val="16"/>
            <w:szCs w:val="16"/>
          </w:rPr>
          <w:t>90 mm</w:t>
        </w:r>
      </w:smartTag>
      <w:r w:rsidRPr="00380AE6">
        <w:rPr>
          <w:rFonts w:ascii="Arial" w:hAnsi="Arial" w:cs="Arial"/>
          <w:sz w:val="16"/>
          <w:szCs w:val="16"/>
        </w:rPr>
        <w:t>, na każdej płytce obecne oznakowania z numerem serii, nazwą pożywki, datą ważności. Opis na spodzie płytki</w:t>
      </w:r>
      <w:r w:rsidRPr="00380AE6">
        <w:rPr>
          <w:rFonts w:ascii="Arial" w:hAnsi="Arial" w:cs="Arial"/>
          <w:sz w:val="16"/>
          <w:szCs w:val="16"/>
        </w:rPr>
        <w:br/>
      </w:r>
    </w:p>
    <w:p w:rsidR="00380AE6" w:rsidRPr="00380AE6" w:rsidRDefault="00380AE6" w:rsidP="00380AE6">
      <w:pPr>
        <w:rPr>
          <w:rFonts w:ascii="Arial" w:hAnsi="Arial" w:cs="Arial"/>
          <w:b/>
          <w:sz w:val="16"/>
          <w:szCs w:val="16"/>
        </w:rPr>
      </w:pPr>
      <w:r w:rsidRPr="00380AE6">
        <w:rPr>
          <w:rFonts w:ascii="Arial" w:hAnsi="Arial" w:cs="Arial"/>
          <w:sz w:val="16"/>
          <w:szCs w:val="16"/>
        </w:rPr>
        <w:t>Wszystkie wymagane parametry potwierdzone oryginalnymi ulotkami/metodykami producenta.</w:t>
      </w:r>
    </w:p>
    <w:p w:rsidR="00380AE6" w:rsidRDefault="00380AE6" w:rsidP="00380AE6">
      <w:pPr>
        <w:rPr>
          <w:rFonts w:ascii="Arial" w:hAnsi="Arial" w:cs="Arial"/>
          <w:b/>
          <w:sz w:val="16"/>
          <w:szCs w:val="16"/>
        </w:rPr>
      </w:pPr>
    </w:p>
    <w:p w:rsidR="00380AE6" w:rsidRDefault="00380AE6" w:rsidP="00380AE6">
      <w:pPr>
        <w:rPr>
          <w:rFonts w:ascii="Arial" w:hAnsi="Arial" w:cs="Arial"/>
          <w:b/>
          <w:sz w:val="16"/>
          <w:szCs w:val="16"/>
        </w:rPr>
      </w:pPr>
      <w:r>
        <w:rPr>
          <w:rFonts w:ascii="Arial" w:hAnsi="Arial" w:cs="Arial"/>
          <w:b/>
          <w:sz w:val="16"/>
          <w:szCs w:val="16"/>
        </w:rPr>
        <w:t>III  WYMAGANIA DLA PASKÓW Z GRADIENTEM STĘŻEŃ</w:t>
      </w:r>
    </w:p>
    <w:p w:rsidR="00380AE6" w:rsidRPr="00380AE6" w:rsidRDefault="00380AE6" w:rsidP="00380AE6">
      <w:pPr>
        <w:pStyle w:val="Akapitzlist"/>
        <w:numPr>
          <w:ilvl w:val="0"/>
          <w:numId w:val="48"/>
        </w:numPr>
        <w:spacing w:after="200" w:line="276" w:lineRule="auto"/>
        <w:rPr>
          <w:rFonts w:ascii="Arial" w:hAnsi="Arial" w:cs="Arial"/>
          <w:sz w:val="16"/>
          <w:szCs w:val="16"/>
        </w:rPr>
      </w:pPr>
      <w:r w:rsidRPr="00380AE6">
        <w:rPr>
          <w:rFonts w:ascii="Arial" w:hAnsi="Arial" w:cs="Arial"/>
          <w:sz w:val="16"/>
          <w:szCs w:val="16"/>
        </w:rPr>
        <w:t>Paski na nośniku plastikowym</w:t>
      </w:r>
    </w:p>
    <w:p w:rsidR="00380AE6" w:rsidRPr="00380AE6" w:rsidRDefault="00380AE6" w:rsidP="00380AE6">
      <w:pPr>
        <w:pStyle w:val="Akapitzlist"/>
        <w:numPr>
          <w:ilvl w:val="0"/>
          <w:numId w:val="48"/>
        </w:numPr>
        <w:spacing w:after="200" w:line="276" w:lineRule="auto"/>
        <w:rPr>
          <w:rFonts w:ascii="Arial" w:hAnsi="Arial" w:cs="Arial"/>
          <w:sz w:val="16"/>
          <w:szCs w:val="16"/>
        </w:rPr>
      </w:pPr>
      <w:r w:rsidRPr="00380AE6">
        <w:rPr>
          <w:rFonts w:ascii="Arial" w:hAnsi="Arial" w:cs="Arial"/>
          <w:sz w:val="16"/>
          <w:szCs w:val="16"/>
        </w:rPr>
        <w:t>Paski posiadają  pozytywną opinię KORLD</w:t>
      </w:r>
    </w:p>
    <w:p w:rsidR="00380AE6" w:rsidRPr="00380AE6" w:rsidRDefault="00380AE6" w:rsidP="00380AE6">
      <w:pPr>
        <w:pStyle w:val="Akapitzlist"/>
        <w:numPr>
          <w:ilvl w:val="0"/>
          <w:numId w:val="48"/>
        </w:numPr>
        <w:spacing w:after="200" w:line="276" w:lineRule="auto"/>
        <w:rPr>
          <w:rFonts w:ascii="Arial" w:hAnsi="Arial" w:cs="Arial"/>
          <w:sz w:val="16"/>
          <w:szCs w:val="16"/>
        </w:rPr>
      </w:pPr>
      <w:r w:rsidRPr="00380AE6">
        <w:rPr>
          <w:rFonts w:ascii="Arial" w:hAnsi="Arial" w:cs="Arial"/>
          <w:sz w:val="16"/>
          <w:szCs w:val="16"/>
        </w:rPr>
        <w:t>Ze względu na rodzaj skali, sposób odczytu paski muszą pochodzić od jednego producenta</w:t>
      </w:r>
    </w:p>
    <w:p w:rsidR="00380AE6" w:rsidRPr="00380AE6" w:rsidRDefault="00380AE6" w:rsidP="00380AE6">
      <w:pPr>
        <w:pStyle w:val="Akapitzlist"/>
        <w:numPr>
          <w:ilvl w:val="0"/>
          <w:numId w:val="48"/>
        </w:numPr>
        <w:spacing w:after="200" w:line="276" w:lineRule="auto"/>
        <w:rPr>
          <w:rFonts w:ascii="Arial" w:hAnsi="Arial" w:cs="Arial"/>
          <w:sz w:val="16"/>
          <w:szCs w:val="16"/>
        </w:rPr>
      </w:pPr>
      <w:r w:rsidRPr="00380AE6">
        <w:rPr>
          <w:rFonts w:ascii="Arial" w:hAnsi="Arial" w:cs="Arial"/>
          <w:sz w:val="16"/>
          <w:szCs w:val="16"/>
        </w:rPr>
        <w:t xml:space="preserve">Pakowane pojedynczo lub </w:t>
      </w:r>
      <w:proofErr w:type="spellStart"/>
      <w:r w:rsidRPr="00380AE6">
        <w:rPr>
          <w:rFonts w:ascii="Arial" w:hAnsi="Arial" w:cs="Arial"/>
          <w:sz w:val="16"/>
          <w:szCs w:val="16"/>
        </w:rPr>
        <w:t>blistry</w:t>
      </w:r>
      <w:proofErr w:type="spellEnd"/>
      <w:r w:rsidRPr="00380AE6">
        <w:rPr>
          <w:rFonts w:ascii="Arial" w:hAnsi="Arial" w:cs="Arial"/>
          <w:sz w:val="16"/>
          <w:szCs w:val="16"/>
        </w:rPr>
        <w:t>- opakowanie maksymalnie 30 sztuk.</w:t>
      </w:r>
    </w:p>
    <w:p w:rsidR="00380AE6" w:rsidRPr="00380AE6" w:rsidRDefault="00380AE6" w:rsidP="00380AE6">
      <w:pPr>
        <w:rPr>
          <w:rFonts w:ascii="Arial" w:hAnsi="Arial" w:cs="Arial"/>
          <w:b/>
          <w:sz w:val="16"/>
          <w:szCs w:val="16"/>
        </w:rPr>
      </w:pPr>
      <w:r w:rsidRPr="00380AE6">
        <w:rPr>
          <w:rFonts w:ascii="Arial" w:hAnsi="Arial" w:cs="Arial"/>
          <w:sz w:val="16"/>
          <w:szCs w:val="16"/>
        </w:rPr>
        <w:t xml:space="preserve">         Wszystkie wymagane parametry potwierdzone oryginalnymi ulotkami/metodykami  </w:t>
      </w:r>
      <w:r w:rsidRPr="00380AE6">
        <w:rPr>
          <w:rFonts w:ascii="Arial" w:hAnsi="Arial" w:cs="Arial"/>
          <w:sz w:val="16"/>
          <w:szCs w:val="16"/>
        </w:rPr>
        <w:br/>
        <w:t xml:space="preserve">         producenta.        </w:t>
      </w:r>
    </w:p>
    <w:p w:rsidR="00380AE6" w:rsidRDefault="00380AE6" w:rsidP="0024679E">
      <w:pPr>
        <w:rPr>
          <w:rFonts w:ascii="Arial" w:hAnsi="Arial" w:cs="Arial"/>
          <w:b/>
          <w:sz w:val="16"/>
          <w:szCs w:val="16"/>
        </w:rPr>
      </w:pPr>
    </w:p>
    <w:p w:rsidR="00380AE6" w:rsidRPr="00380AE6" w:rsidRDefault="00380AE6" w:rsidP="0024679E">
      <w:pPr>
        <w:rPr>
          <w:rFonts w:ascii="Arial" w:hAnsi="Arial" w:cs="Arial"/>
          <w:b/>
          <w:sz w:val="18"/>
          <w:szCs w:val="16"/>
        </w:rPr>
      </w:pPr>
      <w:r>
        <w:rPr>
          <w:rFonts w:ascii="Arial" w:hAnsi="Arial" w:cs="Arial"/>
          <w:b/>
          <w:sz w:val="16"/>
          <w:szCs w:val="16"/>
        </w:rPr>
        <w:t>IV WYKAZ ODCZYNNIKÓW DO DIAGNOSTYKI MIKROBIOLOGICZNEJ – 36 MIESIĘCY</w:t>
      </w:r>
      <w:r>
        <w:rPr>
          <w:rFonts w:ascii="Arial" w:hAnsi="Arial" w:cs="Arial"/>
          <w:b/>
          <w:sz w:val="16"/>
          <w:szCs w:val="16"/>
        </w:rPr>
        <w:br/>
      </w:r>
    </w:p>
    <w:tbl>
      <w:tblPr>
        <w:tblW w:w="0" w:type="auto"/>
        <w:tblInd w:w="108" w:type="dxa"/>
        <w:tblCellMar>
          <w:left w:w="10" w:type="dxa"/>
          <w:right w:w="10" w:type="dxa"/>
        </w:tblCellMar>
        <w:tblLook w:val="04A0"/>
      </w:tblPr>
      <w:tblGrid>
        <w:gridCol w:w="956"/>
        <w:gridCol w:w="6919"/>
        <w:gridCol w:w="1305"/>
      </w:tblGrid>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Lp.</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Nazwa odczynnika</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ilość</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 xml:space="preserve">Identyfikacja pałeczek G(-) fermentujących i </w:t>
            </w:r>
            <w:proofErr w:type="spellStart"/>
            <w:r w:rsidRPr="00380AE6">
              <w:rPr>
                <w:rFonts w:ascii="Times New Roman" w:eastAsia="Times New Roman" w:hAnsi="Times New Roman"/>
                <w:b/>
                <w:sz w:val="18"/>
                <w:szCs w:val="16"/>
              </w:rPr>
              <w:t>niefermetujących</w:t>
            </w:r>
            <w:proofErr w:type="spellEnd"/>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1.1.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Podłoże wzrostowe dla bakterii o wysokich wymaganiach odżywczych-Columbia agar z 5% krwią baranią – (100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40 000 szt.</w:t>
            </w:r>
          </w:p>
        </w:tc>
      </w:tr>
      <w:tr w:rsidR="00380AE6" w:rsidRPr="00380AE6" w:rsidTr="00A95951">
        <w:trPr>
          <w:trHeight w:val="556"/>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1.2</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proofErr w:type="spellStart"/>
            <w:r w:rsidRPr="00380AE6">
              <w:rPr>
                <w:rFonts w:ascii="Times New Roman" w:eastAsia="Times New Roman" w:hAnsi="Times New Roman"/>
                <w:sz w:val="18"/>
                <w:szCs w:val="16"/>
              </w:rPr>
              <w:t>MacConkey</w:t>
            </w:r>
            <w:proofErr w:type="spellEnd"/>
            <w:r w:rsidRPr="00380AE6">
              <w:rPr>
                <w:rFonts w:ascii="Times New Roman" w:eastAsia="Times New Roman" w:hAnsi="Times New Roman"/>
                <w:sz w:val="18"/>
                <w:szCs w:val="16"/>
              </w:rPr>
              <w:t xml:space="preserve"> agar + fiolet krystaliczny –(100 płytek)</w:t>
            </w:r>
          </w:p>
          <w:p w:rsidR="00380AE6" w:rsidRPr="00380AE6" w:rsidRDefault="00380AE6" w:rsidP="00A95951">
            <w:pPr>
              <w:spacing w:after="0" w:line="240" w:lineRule="auto"/>
              <w:rPr>
                <w:sz w:val="18"/>
                <w:szCs w:val="16"/>
              </w:rPr>
            </w:pP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27 000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1.3</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i identyfikacji podstawowych gatunków drobnoustrojów hodowanych z moczu –(20 płytek)  </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800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1.4</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w:t>
            </w:r>
            <w:proofErr w:type="spellStart"/>
            <w:r w:rsidRPr="00380AE6">
              <w:rPr>
                <w:rFonts w:ascii="Times New Roman" w:eastAsia="Times New Roman" w:hAnsi="Times New Roman"/>
                <w:sz w:val="18"/>
                <w:szCs w:val="16"/>
              </w:rPr>
              <w:t>Pseudomonas</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aeruginosa</w:t>
            </w:r>
            <w:proofErr w:type="spellEnd"/>
            <w:r w:rsidRPr="00380AE6">
              <w:rPr>
                <w:rFonts w:ascii="Times New Roman" w:eastAsia="Times New Roman" w:hAnsi="Times New Roman"/>
                <w:sz w:val="18"/>
                <w:szCs w:val="16"/>
              </w:rPr>
              <w:t xml:space="preserve">  –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80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1.5</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dzielone </w:t>
            </w:r>
            <w:proofErr w:type="spellStart"/>
            <w:r w:rsidRPr="00380AE6">
              <w:rPr>
                <w:rFonts w:ascii="Times New Roman" w:eastAsia="Times New Roman" w:hAnsi="Times New Roman"/>
                <w:sz w:val="18"/>
                <w:szCs w:val="16"/>
              </w:rPr>
              <w:t>MacConkey</w:t>
            </w:r>
            <w:proofErr w:type="spellEnd"/>
            <w:r w:rsidRPr="00380AE6">
              <w:rPr>
                <w:rFonts w:ascii="Times New Roman" w:eastAsia="Times New Roman" w:hAnsi="Times New Roman"/>
                <w:sz w:val="18"/>
                <w:szCs w:val="16"/>
              </w:rPr>
              <w:t xml:space="preserve"> agar/ Columbia z antybiotykami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1500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1.6</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dzielone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podstawowych gatunków drobnoustrojów izolowanych z moczu/ Columbia z antybiotykami-(20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720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1.7</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Karty identyfikacyjne dla bakterii gram ujemnych(20 kart)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3 000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2.</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 xml:space="preserve">Antybiogram  dla pałeczek G(-) fermentujących i </w:t>
            </w:r>
            <w:proofErr w:type="spellStart"/>
            <w:r w:rsidRPr="00380AE6">
              <w:rPr>
                <w:rFonts w:ascii="Times New Roman" w:eastAsia="Times New Roman" w:hAnsi="Times New Roman"/>
                <w:b/>
                <w:sz w:val="18"/>
                <w:szCs w:val="16"/>
              </w:rPr>
              <w:t>niefermentujacych</w:t>
            </w:r>
            <w:proofErr w:type="spellEnd"/>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2.1.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do badania </w:t>
            </w:r>
            <w:proofErr w:type="spellStart"/>
            <w:r w:rsidRPr="00380AE6">
              <w:rPr>
                <w:rFonts w:ascii="Times New Roman" w:eastAsia="Times New Roman" w:hAnsi="Times New Roman"/>
                <w:sz w:val="18"/>
                <w:szCs w:val="16"/>
              </w:rPr>
              <w:t>lekowrażliwości</w:t>
            </w:r>
            <w:proofErr w:type="spellEnd"/>
            <w:r w:rsidRPr="00380AE6">
              <w:rPr>
                <w:rFonts w:ascii="Times New Roman" w:eastAsia="Times New Roman" w:hAnsi="Times New Roman"/>
                <w:sz w:val="18"/>
                <w:szCs w:val="16"/>
              </w:rPr>
              <w:t xml:space="preserve">  bakterii metodą dyfuzyjno krążkową  – </w:t>
            </w:r>
            <w:proofErr w:type="spellStart"/>
            <w:r w:rsidRPr="00380AE6">
              <w:rPr>
                <w:rFonts w:ascii="Times New Roman" w:eastAsia="Times New Roman" w:hAnsi="Times New Roman"/>
                <w:sz w:val="18"/>
                <w:szCs w:val="16"/>
              </w:rPr>
              <w:t>Mueller</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Hinton</w:t>
            </w:r>
            <w:proofErr w:type="spellEnd"/>
            <w:r w:rsidRPr="00380AE6">
              <w:rPr>
                <w:rFonts w:ascii="Times New Roman" w:eastAsia="Times New Roman" w:hAnsi="Times New Roman"/>
                <w:sz w:val="18"/>
                <w:szCs w:val="16"/>
              </w:rPr>
              <w:t xml:space="preserve"> Agar </w:t>
            </w:r>
            <w:proofErr w:type="spellStart"/>
            <w:r w:rsidRPr="00380AE6">
              <w:rPr>
                <w:rFonts w:ascii="Times New Roman" w:eastAsia="Times New Roman" w:hAnsi="Times New Roman"/>
                <w:sz w:val="18"/>
                <w:szCs w:val="16"/>
              </w:rPr>
              <w:t>wg.Eucast</w:t>
            </w:r>
            <w:proofErr w:type="spellEnd"/>
            <w:r w:rsidRPr="00380AE6">
              <w:rPr>
                <w:rFonts w:ascii="Times New Roman" w:eastAsia="Times New Roman" w:hAnsi="Times New Roman"/>
                <w:sz w:val="18"/>
                <w:szCs w:val="16"/>
              </w:rPr>
              <w:t xml:space="preserve"> –( 100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10 000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2.2.</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i wstępnej identyfikacji szczepów ESBL dodatnich-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2 000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2.3.</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do wykrywania </w:t>
            </w:r>
            <w:proofErr w:type="spellStart"/>
            <w:r w:rsidRPr="00380AE6">
              <w:rPr>
                <w:rFonts w:ascii="Times New Roman" w:eastAsia="Times New Roman" w:hAnsi="Times New Roman"/>
                <w:sz w:val="18"/>
                <w:szCs w:val="16"/>
              </w:rPr>
              <w:t>karbapenemaz</w:t>
            </w:r>
            <w:proofErr w:type="spellEnd"/>
            <w:r w:rsidRPr="00380AE6">
              <w:rPr>
                <w:rFonts w:ascii="Times New Roman" w:eastAsia="Times New Roman" w:hAnsi="Times New Roman"/>
                <w:sz w:val="18"/>
                <w:szCs w:val="16"/>
              </w:rPr>
              <w:t xml:space="preserve"> u </w:t>
            </w:r>
            <w:proofErr w:type="spellStart"/>
            <w:r w:rsidRPr="00380AE6">
              <w:rPr>
                <w:rFonts w:ascii="Times New Roman" w:eastAsia="Times New Roman" w:hAnsi="Times New Roman"/>
                <w:sz w:val="18"/>
                <w:szCs w:val="16"/>
              </w:rPr>
              <w:t>Enterobacteriacae</w:t>
            </w:r>
            <w:proofErr w:type="spellEnd"/>
            <w:r w:rsidRPr="00380AE6">
              <w:rPr>
                <w:rFonts w:ascii="Times New Roman" w:eastAsia="Times New Roman" w:hAnsi="Times New Roman"/>
                <w:sz w:val="18"/>
                <w:szCs w:val="16"/>
              </w:rPr>
              <w:t xml:space="preserve">- w tym KPC, NDM-1 z rozróżnieniem kolorystycznym </w:t>
            </w:r>
            <w:proofErr w:type="spellStart"/>
            <w:r w:rsidRPr="00380AE6">
              <w:rPr>
                <w:rFonts w:ascii="Times New Roman" w:eastAsia="Times New Roman" w:hAnsi="Times New Roman"/>
                <w:sz w:val="18"/>
                <w:szCs w:val="16"/>
              </w:rPr>
              <w:t>E.coli</w:t>
            </w:r>
            <w:proofErr w:type="spellEnd"/>
            <w:r w:rsidRPr="00380AE6">
              <w:rPr>
                <w:rFonts w:ascii="Times New Roman" w:eastAsia="Times New Roman" w:hAnsi="Times New Roman"/>
                <w:sz w:val="18"/>
                <w:szCs w:val="16"/>
              </w:rPr>
              <w:t>, grupy KESC (</w:t>
            </w:r>
            <w:proofErr w:type="spellStart"/>
            <w:r w:rsidRPr="00380AE6">
              <w:rPr>
                <w:rFonts w:ascii="Times New Roman" w:eastAsia="Times New Roman" w:hAnsi="Times New Roman"/>
                <w:sz w:val="18"/>
                <w:szCs w:val="16"/>
              </w:rPr>
              <w:t>Klebsiella,Enterobacter</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Serratia</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Citrobacter</w:t>
            </w:r>
            <w:proofErr w:type="spellEnd"/>
            <w:r w:rsidRPr="00380AE6">
              <w:rPr>
                <w:rFonts w:ascii="Times New Roman" w:eastAsia="Times New Roman" w:hAnsi="Times New Roman"/>
                <w:sz w:val="18"/>
                <w:szCs w:val="16"/>
              </w:rPr>
              <w:t xml:space="preserve"> ) oraz grupy </w:t>
            </w:r>
            <w:proofErr w:type="spellStart"/>
            <w:r w:rsidRPr="00380AE6">
              <w:rPr>
                <w:rFonts w:ascii="Times New Roman" w:eastAsia="Times New Roman" w:hAnsi="Times New Roman"/>
                <w:sz w:val="18"/>
                <w:szCs w:val="16"/>
              </w:rPr>
              <w:t>Proteae</w:t>
            </w:r>
            <w:proofErr w:type="spellEnd"/>
            <w:r w:rsidRPr="00380AE6">
              <w:rPr>
                <w:rFonts w:ascii="Times New Roman" w:eastAsia="Times New Roman" w:hAnsi="Times New Roman"/>
                <w:sz w:val="18"/>
                <w:szCs w:val="16"/>
              </w:rPr>
              <w:t>, każda z grup w odmiennym kolorze-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2 000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2.4.</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do wykrywania mechanizmu oporności OXA-48- ( 20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2 000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2.5.</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Paski plastikowe nasycone antybiotykami do wykrywania mechanizmów oporności </w:t>
            </w:r>
            <w:proofErr w:type="spellStart"/>
            <w:r w:rsidRPr="00380AE6">
              <w:rPr>
                <w:rFonts w:ascii="Times New Roman" w:eastAsia="Times New Roman" w:hAnsi="Times New Roman"/>
                <w:sz w:val="18"/>
                <w:szCs w:val="16"/>
              </w:rPr>
              <w:t>drobnousrtojów</w:t>
            </w:r>
            <w:proofErr w:type="spellEnd"/>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r w:rsidRPr="00380AE6">
              <w:rPr>
                <w:rFonts w:ascii="Times New Roman" w:eastAsia="Times New Roman" w:hAnsi="Times New Roman"/>
                <w:sz w:val="18"/>
                <w:szCs w:val="16"/>
              </w:rPr>
              <w:t xml:space="preserve">   120</w:t>
            </w:r>
          </w:p>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pasków</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2.6.</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Karty opornościowe dla bakterii gram ujemnych (20 kart)</w:t>
            </w:r>
            <w:r w:rsidRPr="00380AE6">
              <w:rPr>
                <w:rFonts w:ascii="Times New Roman" w:eastAsia="Times New Roman" w:hAnsi="Times New Roman"/>
                <w:sz w:val="18"/>
                <w:szCs w:val="16"/>
              </w:rPr>
              <w:br/>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9 000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rPr>
                <w:sz w:val="18"/>
                <w:szCs w:val="16"/>
              </w:rPr>
            </w:pPr>
            <w:r w:rsidRPr="00380AE6">
              <w:rPr>
                <w:rFonts w:ascii="Times New Roman" w:eastAsia="Times New Roman" w:hAnsi="Times New Roman"/>
                <w:sz w:val="18"/>
                <w:szCs w:val="16"/>
              </w:rPr>
              <w:t>2.7.</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rPr>
                <w:sz w:val="18"/>
                <w:szCs w:val="16"/>
              </w:rPr>
            </w:pPr>
            <w:r w:rsidRPr="00380AE6">
              <w:rPr>
                <w:rFonts w:ascii="Times New Roman" w:eastAsia="Times New Roman" w:hAnsi="Times New Roman"/>
                <w:sz w:val="18"/>
                <w:szCs w:val="16"/>
              </w:rPr>
              <w:t xml:space="preserve">Szybki test do wykrywania pałeczek Gram- ujemnych </w:t>
            </w:r>
            <w:proofErr w:type="spellStart"/>
            <w:r w:rsidRPr="00380AE6">
              <w:rPr>
                <w:rFonts w:ascii="Times New Roman" w:eastAsia="Times New Roman" w:hAnsi="Times New Roman"/>
                <w:sz w:val="18"/>
                <w:szCs w:val="16"/>
              </w:rPr>
              <w:t>wytwarzajacych</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karbapenemazy</w:t>
            </w:r>
            <w:proofErr w:type="spellEnd"/>
            <w:r w:rsidRPr="00380AE6">
              <w:rPr>
                <w:rFonts w:ascii="Times New Roman" w:eastAsia="Times New Roman" w:hAnsi="Times New Roman"/>
                <w:sz w:val="18"/>
                <w:szCs w:val="16"/>
              </w:rPr>
              <w:t xml:space="preserve"> u </w:t>
            </w:r>
            <w:proofErr w:type="spellStart"/>
            <w:r w:rsidRPr="00380AE6">
              <w:rPr>
                <w:rFonts w:ascii="Times New Roman" w:eastAsia="Times New Roman" w:hAnsi="Times New Roman"/>
                <w:sz w:val="18"/>
                <w:szCs w:val="16"/>
              </w:rPr>
              <w:t>Enterobacteriaceae</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Pseudomonas</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aeruginosa</w:t>
            </w:r>
            <w:proofErr w:type="spellEnd"/>
            <w:r w:rsidRPr="00380AE6">
              <w:rPr>
                <w:rFonts w:ascii="Times New Roman" w:eastAsia="Times New Roman" w:hAnsi="Times New Roman"/>
                <w:sz w:val="18"/>
                <w:szCs w:val="16"/>
              </w:rPr>
              <w:t xml:space="preserve"> i  </w:t>
            </w:r>
            <w:proofErr w:type="spellStart"/>
            <w:r w:rsidRPr="00380AE6">
              <w:rPr>
                <w:rFonts w:ascii="Times New Roman" w:eastAsia="Times New Roman" w:hAnsi="Times New Roman"/>
                <w:sz w:val="18"/>
                <w:szCs w:val="16"/>
              </w:rPr>
              <w:t>Acinetobacter</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baumanii</w:t>
            </w:r>
            <w:proofErr w:type="spellEnd"/>
            <w:r w:rsidRPr="00380AE6">
              <w:rPr>
                <w:rFonts w:ascii="Times New Roman" w:eastAsia="Times New Roman" w:hAnsi="Times New Roman"/>
                <w:sz w:val="18"/>
                <w:szCs w:val="16"/>
              </w:rPr>
              <w:t xml:space="preserve"> (25 testów )</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rPr>
                <w:sz w:val="18"/>
                <w:szCs w:val="16"/>
              </w:rPr>
            </w:pPr>
            <w:r w:rsidRPr="00380AE6">
              <w:rPr>
                <w:rFonts w:ascii="Times New Roman" w:eastAsia="Times New Roman" w:hAnsi="Times New Roman"/>
                <w:sz w:val="18"/>
                <w:szCs w:val="16"/>
              </w:rPr>
              <w:br/>
              <w:t>100 testów</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3.</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Identyfikacja  ziarniaków G(+)</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3.1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proofErr w:type="spellStart"/>
            <w:r w:rsidRPr="00380AE6">
              <w:rPr>
                <w:rFonts w:ascii="Times New Roman" w:eastAsia="Times New Roman" w:hAnsi="Times New Roman"/>
                <w:sz w:val="18"/>
                <w:szCs w:val="16"/>
              </w:rPr>
              <w:t>Trypcase</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soy</w:t>
            </w:r>
            <w:proofErr w:type="spellEnd"/>
            <w:r w:rsidRPr="00380AE6">
              <w:rPr>
                <w:rFonts w:ascii="Times New Roman" w:eastAsia="Times New Roman" w:hAnsi="Times New Roman"/>
                <w:sz w:val="18"/>
                <w:szCs w:val="16"/>
              </w:rPr>
              <w:t xml:space="preserve"> bulion w probówkach (20 probówek)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7 200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3.2</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proofErr w:type="spellStart"/>
            <w:r w:rsidRPr="00380AE6">
              <w:rPr>
                <w:rFonts w:ascii="Times New Roman" w:eastAsia="Times New Roman" w:hAnsi="Times New Roman"/>
                <w:sz w:val="18"/>
                <w:szCs w:val="16"/>
              </w:rPr>
              <w:t>Todd</w:t>
            </w:r>
            <w:proofErr w:type="spellEnd"/>
            <w:r w:rsidRPr="00380AE6">
              <w:rPr>
                <w:rFonts w:ascii="Times New Roman" w:eastAsia="Times New Roman" w:hAnsi="Times New Roman"/>
                <w:sz w:val="18"/>
                <w:szCs w:val="16"/>
              </w:rPr>
              <w:t xml:space="preserve"> Hewitt z dodatkiem antybiotyków – bulion w probówkach (20 probówek)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540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3.3</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Bulion mózgowo- sercowy w probówkach (20 probówek )</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240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3.4.</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Agar wybiórczo- różnicujący do </w:t>
            </w:r>
            <w:proofErr w:type="spellStart"/>
            <w:r w:rsidRPr="00380AE6">
              <w:rPr>
                <w:rFonts w:ascii="Times New Roman" w:eastAsia="Times New Roman" w:hAnsi="Times New Roman"/>
                <w:sz w:val="18"/>
                <w:szCs w:val="16"/>
              </w:rPr>
              <w:t>enterokoków</w:t>
            </w:r>
            <w:proofErr w:type="spellEnd"/>
            <w:r w:rsidRPr="00380AE6">
              <w:rPr>
                <w:rFonts w:ascii="Times New Roman" w:eastAsia="Times New Roman" w:hAnsi="Times New Roman"/>
                <w:sz w:val="18"/>
                <w:szCs w:val="16"/>
              </w:rPr>
              <w:t>-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720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3.5.</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i wstępnej identyfikacji </w:t>
            </w:r>
            <w:proofErr w:type="spellStart"/>
            <w:r w:rsidRPr="00380AE6">
              <w:rPr>
                <w:rFonts w:ascii="Times New Roman" w:eastAsia="Times New Roman" w:hAnsi="Times New Roman"/>
                <w:sz w:val="18"/>
                <w:szCs w:val="16"/>
              </w:rPr>
              <w:t>Steptococcus</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agalctiae</w:t>
            </w:r>
            <w:proofErr w:type="spellEnd"/>
            <w:r w:rsidRPr="00380AE6">
              <w:rPr>
                <w:rFonts w:ascii="Times New Roman" w:eastAsia="Times New Roman" w:hAnsi="Times New Roman"/>
                <w:sz w:val="18"/>
                <w:szCs w:val="16"/>
              </w:rPr>
              <w:t xml:space="preserve"> – (20płytek)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1100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3.6.</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Karty identyfikacyjne dla bakterii gram dodatnich(20 kart)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4 200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4.</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Antybiogram dla ziarniaków G(+)</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4.1.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Muller </w:t>
            </w:r>
            <w:proofErr w:type="spellStart"/>
            <w:r w:rsidRPr="00380AE6">
              <w:rPr>
                <w:rFonts w:ascii="Times New Roman" w:eastAsia="Times New Roman" w:hAnsi="Times New Roman"/>
                <w:sz w:val="18"/>
                <w:szCs w:val="16"/>
              </w:rPr>
              <w:t>Hinton</w:t>
            </w:r>
            <w:proofErr w:type="spellEnd"/>
            <w:r w:rsidRPr="00380AE6">
              <w:rPr>
                <w:rFonts w:ascii="Times New Roman" w:eastAsia="Times New Roman" w:hAnsi="Times New Roman"/>
                <w:sz w:val="18"/>
                <w:szCs w:val="16"/>
              </w:rPr>
              <w:t xml:space="preserve"> Agar z 5% krwią końską + 20 mg/L NAD-podłoże do badania </w:t>
            </w:r>
            <w:proofErr w:type="spellStart"/>
            <w:r w:rsidRPr="00380AE6">
              <w:rPr>
                <w:rFonts w:ascii="Times New Roman" w:eastAsia="Times New Roman" w:hAnsi="Times New Roman"/>
                <w:sz w:val="18"/>
                <w:szCs w:val="16"/>
              </w:rPr>
              <w:t>lekowrażliwości</w:t>
            </w:r>
            <w:proofErr w:type="spellEnd"/>
            <w:r w:rsidRPr="00380AE6">
              <w:rPr>
                <w:rFonts w:ascii="Times New Roman" w:eastAsia="Times New Roman" w:hAnsi="Times New Roman"/>
                <w:sz w:val="18"/>
                <w:szCs w:val="16"/>
              </w:rPr>
              <w:t xml:space="preserve"> bakterii o wysokich wymaganiach  wzrostowych metodą dyfuzyjno krążkową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1100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4.2.</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do izolacji </w:t>
            </w:r>
            <w:proofErr w:type="spellStart"/>
            <w:r w:rsidRPr="00380AE6">
              <w:rPr>
                <w:rFonts w:ascii="Times New Roman" w:eastAsia="Times New Roman" w:hAnsi="Times New Roman"/>
                <w:sz w:val="18"/>
                <w:szCs w:val="16"/>
              </w:rPr>
              <w:t>metycylinoopornego</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Staphylococcus</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aureus</w:t>
            </w:r>
            <w:proofErr w:type="spellEnd"/>
            <w:r w:rsidRPr="00380AE6">
              <w:rPr>
                <w:rFonts w:ascii="Times New Roman" w:eastAsia="Times New Roman" w:hAnsi="Times New Roman"/>
                <w:sz w:val="18"/>
                <w:szCs w:val="16"/>
              </w:rPr>
              <w:t xml:space="preserve">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2 500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4.3.</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i wstępnej identyfikacji </w:t>
            </w:r>
            <w:proofErr w:type="spellStart"/>
            <w:r w:rsidRPr="00380AE6">
              <w:rPr>
                <w:rFonts w:ascii="Times New Roman" w:eastAsia="Times New Roman" w:hAnsi="Times New Roman"/>
                <w:sz w:val="18"/>
                <w:szCs w:val="16"/>
              </w:rPr>
              <w:t>vankomycynoopornych</w:t>
            </w:r>
            <w:proofErr w:type="spellEnd"/>
            <w:r w:rsidRPr="00380AE6">
              <w:rPr>
                <w:rFonts w:ascii="Times New Roman" w:eastAsia="Times New Roman" w:hAnsi="Times New Roman"/>
                <w:sz w:val="18"/>
                <w:szCs w:val="16"/>
              </w:rPr>
              <w:t xml:space="preserve"> szczepów </w:t>
            </w:r>
            <w:proofErr w:type="spellStart"/>
            <w:r w:rsidRPr="00380AE6">
              <w:rPr>
                <w:rFonts w:ascii="Times New Roman" w:eastAsia="Times New Roman" w:hAnsi="Times New Roman"/>
                <w:sz w:val="18"/>
                <w:szCs w:val="16"/>
              </w:rPr>
              <w:t>Enterococcus</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faecalis</w:t>
            </w:r>
            <w:proofErr w:type="spellEnd"/>
            <w:r w:rsidRPr="00380AE6">
              <w:rPr>
                <w:rFonts w:ascii="Times New Roman" w:eastAsia="Times New Roman" w:hAnsi="Times New Roman"/>
                <w:sz w:val="18"/>
                <w:szCs w:val="16"/>
              </w:rPr>
              <w:t xml:space="preserve"> i </w:t>
            </w:r>
            <w:proofErr w:type="spellStart"/>
            <w:r w:rsidRPr="00380AE6">
              <w:rPr>
                <w:rFonts w:ascii="Times New Roman" w:eastAsia="Times New Roman" w:hAnsi="Times New Roman"/>
                <w:sz w:val="18"/>
                <w:szCs w:val="16"/>
              </w:rPr>
              <w:t>Enterococcus</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faecium</w:t>
            </w:r>
            <w:proofErr w:type="spellEnd"/>
            <w:r w:rsidRPr="00380AE6">
              <w:rPr>
                <w:rFonts w:ascii="Times New Roman" w:eastAsia="Times New Roman" w:hAnsi="Times New Roman"/>
                <w:sz w:val="18"/>
                <w:szCs w:val="16"/>
              </w:rPr>
              <w:t xml:space="preserve"> (w odmiennych kolorach ) – (20płytek)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1 700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4.4.</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Karty opornościowe dla bakterii gram dodatnich w tym dla Str. </w:t>
            </w:r>
            <w:proofErr w:type="spellStart"/>
            <w:r w:rsidRPr="00380AE6">
              <w:rPr>
                <w:rFonts w:ascii="Times New Roman" w:eastAsia="Times New Roman" w:hAnsi="Times New Roman"/>
                <w:sz w:val="18"/>
                <w:szCs w:val="16"/>
              </w:rPr>
              <w:t>pneumoniae</w:t>
            </w:r>
            <w:proofErr w:type="spellEnd"/>
            <w:r w:rsidRPr="00380AE6">
              <w:rPr>
                <w:rFonts w:ascii="Times New Roman" w:eastAsia="Times New Roman" w:hAnsi="Times New Roman"/>
                <w:sz w:val="18"/>
                <w:szCs w:val="16"/>
              </w:rPr>
              <w:t xml:space="preserve"> i Str..beta-hemolizujących oraz </w:t>
            </w:r>
            <w:proofErr w:type="spellStart"/>
            <w:r w:rsidRPr="00380AE6">
              <w:rPr>
                <w:rFonts w:ascii="Times New Roman" w:eastAsia="Times New Roman" w:hAnsi="Times New Roman"/>
                <w:sz w:val="18"/>
                <w:szCs w:val="16"/>
              </w:rPr>
              <w:t>Str.viridans</w:t>
            </w:r>
            <w:proofErr w:type="spellEnd"/>
            <w:r w:rsidRPr="00380AE6">
              <w:rPr>
                <w:rFonts w:ascii="Times New Roman" w:eastAsia="Times New Roman" w:hAnsi="Times New Roman"/>
                <w:sz w:val="18"/>
                <w:szCs w:val="16"/>
              </w:rPr>
              <w:t xml:space="preserve"> (20 kart)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5 000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4.5.</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Paski plastikowe nasycone antybiotykami z minimum piętnastoma  podwójnymi rozcieńczeniami (wykonawca załącza pełną listę dostępnych pasków)</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r w:rsidRPr="00380AE6">
              <w:rPr>
                <w:rFonts w:ascii="Times New Roman" w:eastAsia="Times New Roman" w:hAnsi="Times New Roman"/>
                <w:sz w:val="18"/>
                <w:szCs w:val="16"/>
              </w:rPr>
              <w:t xml:space="preserve">   600 </w:t>
            </w:r>
          </w:p>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pasków</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5.</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 xml:space="preserve">Identyfikacja i </w:t>
            </w:r>
            <w:proofErr w:type="spellStart"/>
            <w:r w:rsidRPr="00380AE6">
              <w:rPr>
                <w:rFonts w:ascii="Times New Roman" w:eastAsia="Times New Roman" w:hAnsi="Times New Roman"/>
                <w:b/>
                <w:sz w:val="18"/>
                <w:szCs w:val="16"/>
              </w:rPr>
              <w:t>lekowrażliwość</w:t>
            </w:r>
            <w:proofErr w:type="spellEnd"/>
            <w:r w:rsidRPr="00380AE6">
              <w:rPr>
                <w:rFonts w:ascii="Times New Roman" w:eastAsia="Times New Roman" w:hAnsi="Times New Roman"/>
                <w:b/>
                <w:sz w:val="18"/>
                <w:szCs w:val="16"/>
              </w:rPr>
              <w:t xml:space="preserve"> bakterii </w:t>
            </w:r>
            <w:proofErr w:type="spellStart"/>
            <w:r w:rsidRPr="00380AE6">
              <w:rPr>
                <w:rFonts w:ascii="Times New Roman" w:eastAsia="Times New Roman" w:hAnsi="Times New Roman"/>
                <w:b/>
                <w:sz w:val="18"/>
                <w:szCs w:val="16"/>
              </w:rPr>
              <w:t>wymagajacych</w:t>
            </w:r>
            <w:proofErr w:type="spellEnd"/>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5.1.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czekoladowe do wybiórczej izolacji pałeczek z rodzaju </w:t>
            </w:r>
            <w:proofErr w:type="spellStart"/>
            <w:r w:rsidRPr="00380AE6">
              <w:rPr>
                <w:rFonts w:ascii="Times New Roman" w:eastAsia="Times New Roman" w:hAnsi="Times New Roman"/>
                <w:sz w:val="18"/>
                <w:szCs w:val="16"/>
              </w:rPr>
              <w:t>Haemophilus-Haemophilus</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chocolate</w:t>
            </w:r>
            <w:proofErr w:type="spellEnd"/>
            <w:r w:rsidRPr="00380AE6">
              <w:rPr>
                <w:rFonts w:ascii="Times New Roman" w:eastAsia="Times New Roman" w:hAnsi="Times New Roman"/>
                <w:sz w:val="18"/>
                <w:szCs w:val="16"/>
              </w:rPr>
              <w:t xml:space="preserve"> agar- (20płytek)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2 400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5.2.</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czekoladowe do izolacji bakterii o wysokich wymaganiach odżywczych z dodatkiem </w:t>
            </w:r>
            <w:proofErr w:type="spellStart"/>
            <w:r w:rsidRPr="00380AE6">
              <w:rPr>
                <w:rFonts w:ascii="Times New Roman" w:eastAsia="Times New Roman" w:hAnsi="Times New Roman"/>
                <w:sz w:val="18"/>
                <w:szCs w:val="16"/>
              </w:rPr>
              <w:t>PoliVitex</w:t>
            </w:r>
            <w:proofErr w:type="spellEnd"/>
            <w:r w:rsidRPr="00380AE6">
              <w:rPr>
                <w:rFonts w:ascii="Times New Roman" w:eastAsia="Times New Roman" w:hAnsi="Times New Roman"/>
                <w:sz w:val="18"/>
                <w:szCs w:val="16"/>
              </w:rPr>
              <w:t xml:space="preserve">  -   </w:t>
            </w:r>
            <w:proofErr w:type="spellStart"/>
            <w:r w:rsidRPr="00380AE6">
              <w:rPr>
                <w:rFonts w:ascii="Times New Roman" w:eastAsia="Times New Roman" w:hAnsi="Times New Roman"/>
                <w:sz w:val="18"/>
                <w:szCs w:val="16"/>
              </w:rPr>
              <w:t>Chocolate</w:t>
            </w:r>
            <w:proofErr w:type="spellEnd"/>
            <w:r w:rsidRPr="00380AE6">
              <w:rPr>
                <w:rFonts w:ascii="Times New Roman" w:eastAsia="Times New Roman" w:hAnsi="Times New Roman"/>
                <w:sz w:val="18"/>
                <w:szCs w:val="16"/>
              </w:rPr>
              <w:t xml:space="preserve"> agar + </w:t>
            </w:r>
            <w:proofErr w:type="spellStart"/>
            <w:r w:rsidRPr="00380AE6">
              <w:rPr>
                <w:rFonts w:ascii="Times New Roman" w:eastAsia="Times New Roman" w:hAnsi="Times New Roman"/>
                <w:sz w:val="18"/>
                <w:szCs w:val="16"/>
              </w:rPr>
              <w:t>PoliVitex</w:t>
            </w:r>
            <w:proofErr w:type="spellEnd"/>
            <w:r w:rsidRPr="00380AE6">
              <w:rPr>
                <w:rFonts w:ascii="Times New Roman" w:eastAsia="Times New Roman" w:hAnsi="Times New Roman"/>
                <w:sz w:val="18"/>
                <w:szCs w:val="16"/>
              </w:rPr>
              <w:t xml:space="preserve">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400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5.3.</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proofErr w:type="spellStart"/>
            <w:r w:rsidRPr="00380AE6">
              <w:rPr>
                <w:rFonts w:ascii="Times New Roman" w:eastAsia="Times New Roman" w:hAnsi="Times New Roman"/>
                <w:sz w:val="18"/>
                <w:szCs w:val="16"/>
              </w:rPr>
              <w:t>Gardnerella</w:t>
            </w:r>
            <w:proofErr w:type="spellEnd"/>
            <w:r w:rsidRPr="00380AE6">
              <w:rPr>
                <w:rFonts w:ascii="Times New Roman" w:eastAsia="Times New Roman" w:hAnsi="Times New Roman"/>
                <w:sz w:val="18"/>
                <w:szCs w:val="16"/>
              </w:rPr>
              <w:t xml:space="preserve">  Agar z krwią ludzką-( 20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1 100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5.4.</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Generatory do warunków CO2 w saszetkach indywidualnie pakowane (10 saszetek)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200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5.5.</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proofErr w:type="spellStart"/>
            <w:r w:rsidRPr="00380AE6">
              <w:rPr>
                <w:rFonts w:ascii="Times New Roman" w:eastAsia="Times New Roman" w:hAnsi="Times New Roman"/>
                <w:sz w:val="18"/>
                <w:szCs w:val="16"/>
              </w:rPr>
              <w:t>NaCl</w:t>
            </w:r>
            <w:proofErr w:type="spellEnd"/>
            <w:r w:rsidRPr="00380AE6">
              <w:rPr>
                <w:rFonts w:ascii="Times New Roman" w:eastAsia="Times New Roman" w:hAnsi="Times New Roman"/>
                <w:sz w:val="18"/>
                <w:szCs w:val="16"/>
              </w:rPr>
              <w:t xml:space="preserve"> 0,85% ampułki- 2 ml (100 ampułek)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600 </w:t>
            </w:r>
            <w:proofErr w:type="spellStart"/>
            <w:r w:rsidRPr="00380AE6">
              <w:rPr>
                <w:rFonts w:ascii="Times New Roman" w:eastAsia="Times New Roman" w:hAnsi="Times New Roman"/>
                <w:sz w:val="18"/>
                <w:szCs w:val="16"/>
              </w:rPr>
              <w:t>amp</w:t>
            </w:r>
            <w:proofErr w:type="spellEnd"/>
            <w:r w:rsidRPr="00380AE6">
              <w:rPr>
                <w:rFonts w:ascii="Times New Roman" w:eastAsia="Times New Roman" w:hAnsi="Times New Roman"/>
                <w:sz w:val="18"/>
                <w:szCs w:val="16"/>
              </w:rPr>
              <w:t xml:space="preserve">.    </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5.6.</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Pipety sterylne indywidualnie pakowane- 5 ml (400 sztuk)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2 000  szt.  </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5.7.</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Karty identyfikacyjne dla </w:t>
            </w:r>
            <w:proofErr w:type="spellStart"/>
            <w:r w:rsidRPr="00380AE6">
              <w:rPr>
                <w:rFonts w:ascii="Times New Roman" w:eastAsia="Times New Roman" w:hAnsi="Times New Roman"/>
                <w:sz w:val="18"/>
                <w:szCs w:val="16"/>
              </w:rPr>
              <w:t>Neiseria,Haemophilus</w:t>
            </w:r>
            <w:proofErr w:type="spellEnd"/>
            <w:r w:rsidRPr="00380AE6">
              <w:rPr>
                <w:rFonts w:ascii="Times New Roman" w:eastAsia="Times New Roman" w:hAnsi="Times New Roman"/>
                <w:sz w:val="18"/>
                <w:szCs w:val="16"/>
              </w:rPr>
              <w:t xml:space="preserve"> (20 kart)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6.</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Identyfikacja bakterii beztlenowych</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6.1.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proofErr w:type="spellStart"/>
            <w:r w:rsidRPr="00380AE6">
              <w:rPr>
                <w:rFonts w:ascii="Times New Roman" w:eastAsia="Times New Roman" w:hAnsi="Times New Roman"/>
                <w:sz w:val="18"/>
                <w:szCs w:val="16"/>
              </w:rPr>
              <w:t>Schaedler</w:t>
            </w:r>
            <w:proofErr w:type="spellEnd"/>
            <w:r w:rsidRPr="00380AE6">
              <w:rPr>
                <w:rFonts w:ascii="Times New Roman" w:eastAsia="Times New Roman" w:hAnsi="Times New Roman"/>
                <w:sz w:val="18"/>
                <w:szCs w:val="16"/>
              </w:rPr>
              <w:t xml:space="preserve"> Agar z 5% krwią baranią –( 20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3 000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6.2.</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Agar Brucela z krwią – izolacja organizmów beztlenowych oraz określenie wartości MIC przy użyciu metody rozcieńczeń na paskach z gradientem stężeń- (20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480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6.3.</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Generatory do warunków beztlenowych w saszetkach indywidualnie pakowane (10 saszetek)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6.4.</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Wskaźnik atmosfery beztlenowej(op.50 szt.)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300 szt.    </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6.5.</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Karty identyfikacyjne dla bakterii beztlenowych i </w:t>
            </w:r>
            <w:proofErr w:type="spellStart"/>
            <w:r w:rsidRPr="00380AE6">
              <w:rPr>
                <w:rFonts w:ascii="Times New Roman" w:eastAsia="Times New Roman" w:hAnsi="Times New Roman"/>
                <w:sz w:val="18"/>
                <w:szCs w:val="16"/>
              </w:rPr>
              <w:t>Corynebacterium</w:t>
            </w:r>
            <w:proofErr w:type="spellEnd"/>
            <w:r w:rsidRPr="00380AE6">
              <w:rPr>
                <w:rFonts w:ascii="Times New Roman" w:eastAsia="Times New Roman" w:hAnsi="Times New Roman"/>
                <w:sz w:val="18"/>
                <w:szCs w:val="16"/>
              </w:rPr>
              <w:t xml:space="preserve"> –(20 kart)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r w:rsidRPr="00380AE6">
              <w:rPr>
                <w:rFonts w:ascii="Times New Roman" w:eastAsia="Times New Roman" w:hAnsi="Times New Roman"/>
                <w:sz w:val="18"/>
                <w:szCs w:val="16"/>
              </w:rPr>
              <w:t xml:space="preserve">     120 szt.</w:t>
            </w:r>
          </w:p>
          <w:p w:rsidR="00380AE6" w:rsidRPr="00380AE6" w:rsidRDefault="00380AE6" w:rsidP="00A95951">
            <w:pPr>
              <w:spacing w:after="0" w:line="240" w:lineRule="auto"/>
              <w:rPr>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6.6.</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i wstępnej identyfikacji szczepów Clostridium </w:t>
            </w:r>
            <w:proofErr w:type="spellStart"/>
            <w:r w:rsidRPr="00380AE6">
              <w:rPr>
                <w:rFonts w:ascii="Times New Roman" w:eastAsia="Times New Roman" w:hAnsi="Times New Roman"/>
                <w:sz w:val="18"/>
                <w:szCs w:val="16"/>
              </w:rPr>
              <w:t>difficile</w:t>
            </w:r>
            <w:proofErr w:type="spellEnd"/>
            <w:r w:rsidRPr="00380AE6">
              <w:rPr>
                <w:rFonts w:ascii="Times New Roman" w:eastAsia="Times New Roman" w:hAnsi="Times New Roman"/>
                <w:sz w:val="18"/>
                <w:szCs w:val="16"/>
              </w:rPr>
              <w:t xml:space="preserve">  w ciągu 24 godzin- (20płytek)</w:t>
            </w:r>
          </w:p>
          <w:p w:rsidR="00380AE6" w:rsidRPr="00380AE6" w:rsidRDefault="00380AE6" w:rsidP="00A95951">
            <w:pPr>
              <w:spacing w:after="0" w:line="240" w:lineRule="auto"/>
              <w:rPr>
                <w:rFonts w:ascii="Times New Roman" w:eastAsia="Times New Roman" w:hAnsi="Times New Roman"/>
                <w:sz w:val="18"/>
                <w:szCs w:val="16"/>
              </w:rPr>
            </w:pPr>
          </w:p>
          <w:p w:rsidR="00380AE6" w:rsidRPr="00380AE6" w:rsidRDefault="00380AE6" w:rsidP="00A95951">
            <w:pPr>
              <w:spacing w:after="0" w:line="240" w:lineRule="auto"/>
              <w:rPr>
                <w:sz w:val="18"/>
                <w:szCs w:val="16"/>
              </w:rPr>
            </w:pP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r w:rsidRPr="00380AE6">
              <w:rPr>
                <w:rFonts w:ascii="Times New Roman" w:eastAsia="Times New Roman" w:hAnsi="Times New Roman"/>
                <w:sz w:val="18"/>
                <w:szCs w:val="16"/>
              </w:rPr>
              <w:t xml:space="preserve">    120 szt.</w:t>
            </w:r>
          </w:p>
          <w:p w:rsidR="00380AE6" w:rsidRPr="00380AE6" w:rsidRDefault="00380AE6" w:rsidP="00A95951">
            <w:pPr>
              <w:spacing w:after="0" w:line="240" w:lineRule="auto"/>
              <w:rPr>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rPr>
                <w:sz w:val="18"/>
                <w:szCs w:val="16"/>
              </w:rPr>
            </w:pPr>
            <w:r w:rsidRPr="00380AE6">
              <w:rPr>
                <w:rFonts w:ascii="Times New Roman" w:eastAsia="Times New Roman" w:hAnsi="Times New Roman"/>
                <w:sz w:val="18"/>
                <w:szCs w:val="16"/>
              </w:rPr>
              <w:t>6.7.</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rPr>
                <w:sz w:val="18"/>
                <w:szCs w:val="16"/>
              </w:rPr>
            </w:pPr>
            <w:r w:rsidRPr="00380AE6">
              <w:rPr>
                <w:rFonts w:ascii="Times New Roman" w:eastAsia="Times New Roman" w:hAnsi="Times New Roman"/>
                <w:sz w:val="18"/>
                <w:szCs w:val="16"/>
              </w:rPr>
              <w:t xml:space="preserve">Bulion </w:t>
            </w:r>
            <w:proofErr w:type="spellStart"/>
            <w:r w:rsidRPr="00380AE6">
              <w:rPr>
                <w:rFonts w:ascii="Times New Roman" w:eastAsia="Times New Roman" w:hAnsi="Times New Roman"/>
                <w:sz w:val="18"/>
                <w:szCs w:val="16"/>
              </w:rPr>
              <w:t>Schaedlera</w:t>
            </w:r>
            <w:proofErr w:type="spellEnd"/>
            <w:r w:rsidRPr="00380AE6">
              <w:rPr>
                <w:rFonts w:ascii="Times New Roman" w:eastAsia="Times New Roman" w:hAnsi="Times New Roman"/>
                <w:sz w:val="18"/>
                <w:szCs w:val="16"/>
              </w:rPr>
              <w:t xml:space="preserve"> z 0.02% agaru + vit.K3 (20 probówek)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rPr>
                <w:sz w:val="18"/>
                <w:szCs w:val="16"/>
              </w:rPr>
            </w:pPr>
            <w:r w:rsidRPr="00380AE6">
              <w:rPr>
                <w:rFonts w:cs="Calibri"/>
                <w:sz w:val="18"/>
                <w:szCs w:val="16"/>
              </w:rPr>
              <w:t xml:space="preserve">     </w:t>
            </w:r>
            <w:r w:rsidRPr="00380AE6">
              <w:rPr>
                <w:rFonts w:ascii="Times New Roman" w:eastAsia="Times New Roman" w:hAnsi="Times New Roman"/>
                <w:sz w:val="18"/>
                <w:szCs w:val="16"/>
              </w:rPr>
              <w:t>240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 xml:space="preserve">Identyfikacja i </w:t>
            </w:r>
            <w:proofErr w:type="spellStart"/>
            <w:r w:rsidRPr="00380AE6">
              <w:rPr>
                <w:rFonts w:ascii="Times New Roman" w:eastAsia="Times New Roman" w:hAnsi="Times New Roman"/>
                <w:b/>
                <w:sz w:val="18"/>
                <w:szCs w:val="16"/>
              </w:rPr>
              <w:t>lekowrażliwość</w:t>
            </w:r>
            <w:proofErr w:type="spellEnd"/>
            <w:r w:rsidRPr="00380AE6">
              <w:rPr>
                <w:rFonts w:ascii="Times New Roman" w:eastAsia="Times New Roman" w:hAnsi="Times New Roman"/>
                <w:b/>
                <w:sz w:val="18"/>
                <w:szCs w:val="16"/>
              </w:rPr>
              <w:t xml:space="preserve"> dla grzybów drożdżopodobnych</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Agar </w:t>
            </w:r>
            <w:proofErr w:type="spellStart"/>
            <w:r w:rsidRPr="00380AE6">
              <w:rPr>
                <w:rFonts w:ascii="Times New Roman" w:eastAsia="Times New Roman" w:hAnsi="Times New Roman"/>
                <w:sz w:val="18"/>
                <w:szCs w:val="16"/>
              </w:rPr>
              <w:t>Sabouraud</w:t>
            </w:r>
            <w:proofErr w:type="spellEnd"/>
            <w:r w:rsidRPr="00380AE6">
              <w:rPr>
                <w:rFonts w:ascii="Times New Roman" w:eastAsia="Times New Roman" w:hAnsi="Times New Roman"/>
                <w:sz w:val="18"/>
                <w:szCs w:val="16"/>
              </w:rPr>
              <w:t xml:space="preserve"> z dodatkiem </w:t>
            </w:r>
            <w:proofErr w:type="spellStart"/>
            <w:r w:rsidRPr="00380AE6">
              <w:rPr>
                <w:rFonts w:ascii="Times New Roman" w:eastAsia="Times New Roman" w:hAnsi="Times New Roman"/>
                <w:sz w:val="18"/>
                <w:szCs w:val="16"/>
              </w:rPr>
              <w:t>gentamycyny</w:t>
            </w:r>
            <w:proofErr w:type="spellEnd"/>
            <w:r w:rsidRPr="00380AE6">
              <w:rPr>
                <w:rFonts w:ascii="Times New Roman" w:eastAsia="Times New Roman" w:hAnsi="Times New Roman"/>
                <w:sz w:val="18"/>
                <w:szCs w:val="16"/>
              </w:rPr>
              <w:t xml:space="preserve"> i chloramfenikolu-(100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9 000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7.2.</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r w:rsidRPr="00380AE6">
              <w:rPr>
                <w:rFonts w:ascii="Times New Roman" w:eastAsia="Times New Roman" w:hAnsi="Times New Roman"/>
                <w:sz w:val="18"/>
                <w:szCs w:val="16"/>
              </w:rPr>
              <w:t xml:space="preserve">Podłoże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i wstępnej identyfikacji podstawowych gatunków grzybów drożdżopodobnych – (20 płytek)   </w:t>
            </w:r>
          </w:p>
          <w:p w:rsidR="00380AE6" w:rsidRPr="00380AE6" w:rsidRDefault="00380AE6" w:rsidP="00A95951">
            <w:pPr>
              <w:spacing w:after="0" w:line="240" w:lineRule="auto"/>
              <w:rPr>
                <w:sz w:val="18"/>
                <w:szCs w:val="16"/>
              </w:rPr>
            </w:pP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7.3.</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r w:rsidRPr="00380AE6">
              <w:rPr>
                <w:rFonts w:ascii="Times New Roman" w:eastAsia="Times New Roman" w:hAnsi="Times New Roman"/>
                <w:sz w:val="18"/>
                <w:szCs w:val="16"/>
              </w:rPr>
              <w:t xml:space="preserve">Podłoże dzielone </w:t>
            </w:r>
            <w:proofErr w:type="spellStart"/>
            <w:r w:rsidRPr="00380AE6">
              <w:rPr>
                <w:rFonts w:ascii="Times New Roman" w:eastAsia="Times New Roman" w:hAnsi="Times New Roman"/>
                <w:sz w:val="18"/>
                <w:szCs w:val="16"/>
              </w:rPr>
              <w:t>chromogenne</w:t>
            </w:r>
            <w:proofErr w:type="spellEnd"/>
            <w:r w:rsidRPr="00380AE6">
              <w:rPr>
                <w:rFonts w:ascii="Times New Roman" w:eastAsia="Times New Roman" w:hAnsi="Times New Roman"/>
                <w:sz w:val="18"/>
                <w:szCs w:val="16"/>
              </w:rPr>
              <w:t xml:space="preserve"> transparentne do izolacji i wstępnej identyfikacji podstawowych gatunków grzybów / </w:t>
            </w:r>
            <w:proofErr w:type="spellStart"/>
            <w:r w:rsidRPr="00380AE6">
              <w:rPr>
                <w:rFonts w:ascii="Times New Roman" w:eastAsia="Times New Roman" w:hAnsi="Times New Roman"/>
                <w:sz w:val="18"/>
                <w:szCs w:val="16"/>
              </w:rPr>
              <w:t>Sabouraud</w:t>
            </w:r>
            <w:proofErr w:type="spellEnd"/>
            <w:r w:rsidRPr="00380AE6">
              <w:rPr>
                <w:rFonts w:ascii="Times New Roman" w:eastAsia="Times New Roman" w:hAnsi="Times New Roman"/>
                <w:sz w:val="18"/>
                <w:szCs w:val="16"/>
              </w:rPr>
              <w:t xml:space="preserve"> – (20płytek)</w:t>
            </w:r>
          </w:p>
          <w:p w:rsidR="00380AE6" w:rsidRPr="00380AE6" w:rsidRDefault="00380AE6" w:rsidP="00A95951">
            <w:pPr>
              <w:spacing w:after="0" w:line="240" w:lineRule="auto"/>
              <w:rPr>
                <w:sz w:val="18"/>
                <w:szCs w:val="16"/>
              </w:rPr>
            </w:pP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600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7.4.</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proofErr w:type="spellStart"/>
            <w:r w:rsidRPr="00380AE6">
              <w:rPr>
                <w:rFonts w:ascii="Times New Roman" w:eastAsia="Times New Roman" w:hAnsi="Times New Roman"/>
                <w:sz w:val="18"/>
                <w:szCs w:val="16"/>
              </w:rPr>
              <w:t>Sabouraud</w:t>
            </w:r>
            <w:proofErr w:type="spellEnd"/>
            <w:r w:rsidRPr="00380AE6">
              <w:rPr>
                <w:rFonts w:ascii="Times New Roman" w:eastAsia="Times New Roman" w:hAnsi="Times New Roman"/>
                <w:sz w:val="18"/>
                <w:szCs w:val="16"/>
              </w:rPr>
              <w:t xml:space="preserve"> bulion w probówkach (20 probówek)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800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7.5.</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proofErr w:type="spellStart"/>
            <w:r w:rsidRPr="00380AE6">
              <w:rPr>
                <w:rFonts w:ascii="Times New Roman" w:eastAsia="Times New Roman" w:hAnsi="Times New Roman"/>
                <w:sz w:val="18"/>
                <w:szCs w:val="16"/>
              </w:rPr>
              <w:t>Sabouraud</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chloramphenicol</w:t>
            </w:r>
            <w:proofErr w:type="spellEnd"/>
            <w:r w:rsidRPr="00380AE6">
              <w:rPr>
                <w:rFonts w:ascii="Times New Roman" w:eastAsia="Times New Roman" w:hAnsi="Times New Roman"/>
                <w:sz w:val="18"/>
                <w:szCs w:val="16"/>
              </w:rPr>
              <w:t xml:space="preserve"> </w:t>
            </w:r>
            <w:proofErr w:type="spellStart"/>
            <w:r w:rsidRPr="00380AE6">
              <w:rPr>
                <w:rFonts w:ascii="Times New Roman" w:eastAsia="Times New Roman" w:hAnsi="Times New Roman"/>
                <w:sz w:val="18"/>
                <w:szCs w:val="16"/>
              </w:rPr>
              <w:t>actidion</w:t>
            </w:r>
            <w:proofErr w:type="spellEnd"/>
            <w:r w:rsidRPr="00380AE6">
              <w:rPr>
                <w:rFonts w:ascii="Times New Roman" w:eastAsia="Times New Roman" w:hAnsi="Times New Roman"/>
                <w:sz w:val="18"/>
                <w:szCs w:val="16"/>
              </w:rPr>
              <w:t xml:space="preserve"> agar w probówkach- skosy agarowe (20 probówek)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1 440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7.6.</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Agar </w:t>
            </w:r>
            <w:proofErr w:type="spellStart"/>
            <w:r w:rsidRPr="00380AE6">
              <w:rPr>
                <w:rFonts w:ascii="Times New Roman" w:eastAsia="Times New Roman" w:hAnsi="Times New Roman"/>
                <w:sz w:val="18"/>
                <w:szCs w:val="16"/>
              </w:rPr>
              <w:t>Sabouraud</w:t>
            </w:r>
            <w:proofErr w:type="spellEnd"/>
            <w:r w:rsidRPr="00380AE6">
              <w:rPr>
                <w:rFonts w:ascii="Times New Roman" w:eastAsia="Times New Roman" w:hAnsi="Times New Roman"/>
                <w:sz w:val="18"/>
                <w:szCs w:val="16"/>
              </w:rPr>
              <w:t xml:space="preserve"> z chloramfenikolem - skosy agarowe (20 probówek)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7.7.</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Agar do hodowli dermatofitów z czerwienią fenolową-  (20 płytek )</w:t>
            </w:r>
            <w:r w:rsidRPr="00380AE6">
              <w:rPr>
                <w:rFonts w:ascii="Times New Roman" w:eastAsia="Times New Roman" w:hAnsi="Times New Roman"/>
                <w:sz w:val="18"/>
                <w:szCs w:val="16"/>
              </w:rPr>
              <w:br/>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7.8.</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Karty identyfikacyjne dla grzybów drożdżopodobnych( 20 kart)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1400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7.9.</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Karty opornościowe dla grzybów drożdżopodobnych ( 20 kart )</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1 000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7.10.</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Paski plastikowe z gradientem stężeń leków przeciwgrzybicznych (wykonawca załącza pełną listę dostępnych pasków)</w:t>
            </w:r>
            <w:r w:rsidRPr="00380AE6">
              <w:rPr>
                <w:rFonts w:ascii="Times New Roman" w:eastAsia="Times New Roman" w:hAnsi="Times New Roman"/>
                <w:sz w:val="18"/>
                <w:szCs w:val="16"/>
              </w:rPr>
              <w:br/>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ascii="Times New Roman" w:eastAsia="Times New Roman" w:hAnsi="Times New Roman"/>
                <w:sz w:val="18"/>
                <w:szCs w:val="16"/>
              </w:rPr>
            </w:pPr>
            <w:r w:rsidRPr="00380AE6">
              <w:rPr>
                <w:rFonts w:ascii="Times New Roman" w:eastAsia="Times New Roman" w:hAnsi="Times New Roman"/>
                <w:sz w:val="18"/>
                <w:szCs w:val="16"/>
              </w:rPr>
              <w:t xml:space="preserve">   120</w:t>
            </w:r>
          </w:p>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pasków</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7.11.</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Podłoże do oznaczania </w:t>
            </w:r>
            <w:proofErr w:type="spellStart"/>
            <w:r w:rsidRPr="00380AE6">
              <w:rPr>
                <w:rFonts w:ascii="Times New Roman" w:eastAsia="Times New Roman" w:hAnsi="Times New Roman"/>
                <w:sz w:val="18"/>
                <w:szCs w:val="16"/>
              </w:rPr>
              <w:t>lekowrażliwości</w:t>
            </w:r>
            <w:proofErr w:type="spellEnd"/>
            <w:r w:rsidRPr="00380AE6">
              <w:rPr>
                <w:rFonts w:ascii="Times New Roman" w:eastAsia="Times New Roman" w:hAnsi="Times New Roman"/>
                <w:sz w:val="18"/>
                <w:szCs w:val="16"/>
              </w:rPr>
              <w:t xml:space="preserve"> grzybów metodą rozcieńczeń na paskach plastikowych z gradientem stężeń(10 płytek)</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sz w:val="18"/>
                <w:szCs w:val="16"/>
              </w:rPr>
              <w:t xml:space="preserve">    120 szt.</w:t>
            </w: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8.</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Odczynniki dodatkowe konieczne do wykonania w/w testów (wypełnia oferent)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9.</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Części eksploatacyjne konieczne do prawidłowego funkcjonowania systemu automatycznego.</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rFonts w:cs="Calibri"/>
                <w:sz w:val="18"/>
                <w:szCs w:val="16"/>
              </w:rPr>
            </w:pPr>
          </w:p>
        </w:tc>
      </w:tr>
      <w:tr w:rsidR="00380AE6" w:rsidRPr="00380AE6" w:rsidTr="00A95951">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10.</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 xml:space="preserve">Dzierżawa aparatu </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80AE6" w:rsidRPr="00380AE6" w:rsidRDefault="00380AE6" w:rsidP="00A95951">
            <w:pPr>
              <w:spacing w:after="0" w:line="240" w:lineRule="auto"/>
              <w:rPr>
                <w:sz w:val="18"/>
                <w:szCs w:val="16"/>
              </w:rPr>
            </w:pPr>
            <w:r w:rsidRPr="00380AE6">
              <w:rPr>
                <w:rFonts w:ascii="Times New Roman" w:eastAsia="Times New Roman" w:hAnsi="Times New Roman"/>
                <w:b/>
                <w:sz w:val="18"/>
                <w:szCs w:val="16"/>
              </w:rPr>
              <w:t>36 miesięcy</w:t>
            </w:r>
          </w:p>
        </w:tc>
      </w:tr>
    </w:tbl>
    <w:p w:rsidR="00380AE6" w:rsidRPr="00380AE6" w:rsidRDefault="00380AE6" w:rsidP="0024679E">
      <w:pPr>
        <w:rPr>
          <w:rFonts w:ascii="Arial" w:hAnsi="Arial" w:cs="Arial"/>
          <w:b/>
          <w:sz w:val="18"/>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380AE6" w:rsidRDefault="00380AE6" w:rsidP="0024679E">
      <w:pPr>
        <w:rPr>
          <w:rFonts w:ascii="Arial" w:hAnsi="Arial" w:cs="Arial"/>
          <w:b/>
          <w:sz w:val="16"/>
          <w:szCs w:val="16"/>
        </w:rPr>
      </w:pPr>
    </w:p>
    <w:p w:rsidR="00A95951" w:rsidRDefault="00A95951" w:rsidP="00A95951">
      <w:pPr>
        <w:pBdr>
          <w:top w:val="nil"/>
          <w:left w:val="nil"/>
          <w:bottom w:val="nil"/>
          <w:right w:val="nil"/>
          <w:between w:val="nil"/>
        </w:pBdr>
        <w:spacing w:after="0" w:line="360" w:lineRule="auto"/>
        <w:jc w:val="right"/>
        <w:rPr>
          <w:rFonts w:ascii="Arial" w:eastAsia="Arial" w:hAnsi="Arial" w:cs="Arial"/>
          <w:b/>
          <w:sz w:val="16"/>
          <w:szCs w:val="16"/>
        </w:rPr>
      </w:pPr>
      <w:r w:rsidRPr="00C22617">
        <w:rPr>
          <w:rFonts w:ascii="Arial" w:eastAsia="Arial" w:hAnsi="Arial" w:cs="Arial"/>
          <w:b/>
          <w:sz w:val="16"/>
          <w:szCs w:val="16"/>
        </w:rPr>
        <w:t>ZAŁĄCZNIK NR 1</w:t>
      </w:r>
      <w:r>
        <w:rPr>
          <w:rFonts w:ascii="Arial" w:eastAsia="Arial" w:hAnsi="Arial" w:cs="Arial"/>
          <w:b/>
          <w:sz w:val="16"/>
          <w:szCs w:val="16"/>
        </w:rPr>
        <w:t>B</w:t>
      </w:r>
      <w:r w:rsidRPr="00C22617">
        <w:rPr>
          <w:rFonts w:ascii="Arial" w:eastAsia="Arial" w:hAnsi="Arial" w:cs="Arial"/>
          <w:b/>
          <w:sz w:val="16"/>
          <w:szCs w:val="16"/>
        </w:rPr>
        <w:t xml:space="preserve"> DO SWZ</w:t>
      </w:r>
      <w:r>
        <w:rPr>
          <w:rFonts w:ascii="Arial" w:eastAsia="Arial" w:hAnsi="Arial" w:cs="Arial"/>
          <w:b/>
          <w:sz w:val="16"/>
          <w:szCs w:val="16"/>
        </w:rPr>
        <w:br/>
      </w:r>
    </w:p>
    <w:p w:rsidR="00A95951" w:rsidRDefault="00A95951" w:rsidP="00A95951">
      <w:pPr>
        <w:pBdr>
          <w:top w:val="nil"/>
          <w:left w:val="nil"/>
          <w:bottom w:val="nil"/>
          <w:right w:val="nil"/>
          <w:between w:val="nil"/>
        </w:pBdr>
        <w:spacing w:after="0" w:line="360" w:lineRule="auto"/>
        <w:rPr>
          <w:rFonts w:ascii="Arial" w:eastAsia="Arial" w:hAnsi="Arial" w:cs="Arial"/>
          <w:b/>
          <w:sz w:val="16"/>
          <w:szCs w:val="16"/>
        </w:rPr>
      </w:pPr>
      <w:r>
        <w:rPr>
          <w:rFonts w:ascii="Arial" w:eastAsia="Arial" w:hAnsi="Arial" w:cs="Arial"/>
          <w:b/>
          <w:sz w:val="16"/>
          <w:szCs w:val="16"/>
        </w:rPr>
        <w:t>PAKIET 2</w:t>
      </w:r>
    </w:p>
    <w:p w:rsidR="00A95951" w:rsidRDefault="00A95951" w:rsidP="00A95951">
      <w:pPr>
        <w:pBdr>
          <w:top w:val="nil"/>
          <w:left w:val="nil"/>
          <w:bottom w:val="nil"/>
          <w:right w:val="nil"/>
          <w:between w:val="nil"/>
        </w:pBdr>
        <w:spacing w:after="0" w:line="360" w:lineRule="auto"/>
        <w:rPr>
          <w:rFonts w:ascii="Arial" w:eastAsia="Arial" w:hAnsi="Arial" w:cs="Arial"/>
          <w:b/>
          <w:sz w:val="16"/>
          <w:szCs w:val="16"/>
        </w:rPr>
      </w:pPr>
    </w:p>
    <w:p w:rsidR="004257F4" w:rsidRPr="00127210" w:rsidRDefault="004257F4" w:rsidP="004257F4">
      <w:pPr>
        <w:spacing w:line="360" w:lineRule="auto"/>
        <w:jc w:val="both"/>
        <w:rPr>
          <w:rFonts w:ascii="Arial" w:hAnsi="Arial" w:cs="Arial"/>
          <w:b/>
          <w:sz w:val="16"/>
          <w:szCs w:val="16"/>
        </w:rPr>
      </w:pPr>
      <w:r w:rsidRPr="00127210">
        <w:rPr>
          <w:rFonts w:ascii="Arial" w:hAnsi="Arial" w:cs="Arial"/>
          <w:b/>
          <w:sz w:val="16"/>
          <w:szCs w:val="16"/>
        </w:rPr>
        <w:t xml:space="preserve">Zestawy do diagnostyki przeciwciał </w:t>
      </w:r>
      <w:proofErr w:type="spellStart"/>
      <w:r w:rsidRPr="00127210">
        <w:rPr>
          <w:rFonts w:ascii="Arial" w:hAnsi="Arial" w:cs="Arial"/>
          <w:b/>
          <w:sz w:val="16"/>
          <w:szCs w:val="16"/>
        </w:rPr>
        <w:t>onkoneuronalnych</w:t>
      </w:r>
      <w:proofErr w:type="spellEnd"/>
      <w:r w:rsidRPr="00127210">
        <w:rPr>
          <w:rFonts w:ascii="Arial" w:hAnsi="Arial" w:cs="Arial"/>
          <w:b/>
          <w:sz w:val="16"/>
          <w:szCs w:val="16"/>
        </w:rPr>
        <w:t xml:space="preserve"> (ilość badań 30)</w:t>
      </w:r>
    </w:p>
    <w:p w:rsidR="004257F4" w:rsidRPr="00127210" w:rsidRDefault="004257F4" w:rsidP="004257F4">
      <w:pPr>
        <w:numPr>
          <w:ilvl w:val="0"/>
          <w:numId w:val="49"/>
        </w:numPr>
        <w:spacing w:after="0" w:line="360" w:lineRule="auto"/>
        <w:rPr>
          <w:rFonts w:ascii="Arial" w:hAnsi="Arial" w:cs="Arial"/>
          <w:sz w:val="16"/>
          <w:szCs w:val="16"/>
        </w:rPr>
      </w:pPr>
      <w:r w:rsidRPr="00127210">
        <w:rPr>
          <w:rFonts w:ascii="Arial" w:hAnsi="Arial" w:cs="Arial"/>
          <w:sz w:val="16"/>
          <w:szCs w:val="16"/>
        </w:rPr>
        <w:t>metoda immunofluorescencji pośredniej</w:t>
      </w:r>
    </w:p>
    <w:p w:rsidR="004257F4" w:rsidRPr="00127210" w:rsidRDefault="004257F4" w:rsidP="004257F4">
      <w:pPr>
        <w:numPr>
          <w:ilvl w:val="0"/>
          <w:numId w:val="49"/>
        </w:numPr>
        <w:spacing w:after="0" w:line="360" w:lineRule="auto"/>
        <w:rPr>
          <w:rFonts w:ascii="Arial" w:hAnsi="Arial" w:cs="Arial"/>
          <w:sz w:val="16"/>
          <w:szCs w:val="16"/>
        </w:rPr>
      </w:pPr>
      <w:r w:rsidRPr="00127210">
        <w:rPr>
          <w:rFonts w:ascii="Arial" w:hAnsi="Arial" w:cs="Arial"/>
          <w:sz w:val="16"/>
          <w:szCs w:val="16"/>
        </w:rPr>
        <w:t>substrat: móżdżek małpy, nerw obwodowy małpy, jelito cienkie małpy, trzustka małpy na każdym polu diagnostycznym</w:t>
      </w:r>
    </w:p>
    <w:p w:rsidR="004257F4" w:rsidRPr="00127210" w:rsidRDefault="004257F4" w:rsidP="004257F4">
      <w:pPr>
        <w:numPr>
          <w:ilvl w:val="0"/>
          <w:numId w:val="49"/>
        </w:numPr>
        <w:spacing w:after="0" w:line="360" w:lineRule="auto"/>
        <w:rPr>
          <w:rFonts w:ascii="Arial" w:hAnsi="Arial" w:cs="Arial"/>
          <w:sz w:val="16"/>
          <w:szCs w:val="16"/>
        </w:rPr>
      </w:pPr>
      <w:r w:rsidRPr="00127210">
        <w:rPr>
          <w:rFonts w:ascii="Arial" w:hAnsi="Arial" w:cs="Arial"/>
          <w:sz w:val="16"/>
          <w:szCs w:val="16"/>
        </w:rPr>
        <w:t>inkubacja nie bezpośrednio na szkiełku mikroskopowym</w:t>
      </w:r>
    </w:p>
    <w:p w:rsidR="004257F4" w:rsidRPr="00127210" w:rsidRDefault="004257F4" w:rsidP="004257F4">
      <w:pPr>
        <w:numPr>
          <w:ilvl w:val="0"/>
          <w:numId w:val="49"/>
        </w:numPr>
        <w:spacing w:after="0" w:line="360" w:lineRule="auto"/>
        <w:rPr>
          <w:rFonts w:ascii="Arial" w:hAnsi="Arial" w:cs="Arial"/>
          <w:sz w:val="16"/>
          <w:szCs w:val="16"/>
        </w:rPr>
      </w:pPr>
      <w:r w:rsidRPr="00127210">
        <w:rPr>
          <w:rFonts w:ascii="Arial" w:hAnsi="Arial" w:cs="Arial"/>
          <w:sz w:val="16"/>
          <w:szCs w:val="16"/>
        </w:rPr>
        <w:t>szkiełko mikroskopowe przeznaczone do badania 5 pacjentów, 10 szkiełek  w zestawie</w:t>
      </w:r>
    </w:p>
    <w:p w:rsidR="004257F4" w:rsidRPr="00127210" w:rsidRDefault="004257F4" w:rsidP="004257F4">
      <w:pPr>
        <w:numPr>
          <w:ilvl w:val="0"/>
          <w:numId w:val="49"/>
        </w:numPr>
        <w:spacing w:after="0" w:line="360" w:lineRule="auto"/>
        <w:rPr>
          <w:rFonts w:ascii="Arial" w:hAnsi="Arial" w:cs="Arial"/>
          <w:sz w:val="16"/>
          <w:szCs w:val="16"/>
        </w:rPr>
      </w:pPr>
      <w:r w:rsidRPr="00127210">
        <w:rPr>
          <w:rFonts w:ascii="Arial" w:hAnsi="Arial" w:cs="Arial"/>
          <w:sz w:val="16"/>
          <w:szCs w:val="16"/>
        </w:rPr>
        <w:t xml:space="preserve">komplet odczynników w zestawie (bufor PBS z </w:t>
      </w:r>
      <w:proofErr w:type="spellStart"/>
      <w:r w:rsidRPr="00127210">
        <w:rPr>
          <w:rFonts w:ascii="Arial" w:hAnsi="Arial" w:cs="Arial"/>
          <w:sz w:val="16"/>
          <w:szCs w:val="16"/>
        </w:rPr>
        <w:t>Tween</w:t>
      </w:r>
      <w:proofErr w:type="spellEnd"/>
      <w:r w:rsidRPr="00127210">
        <w:rPr>
          <w:rFonts w:ascii="Arial" w:hAnsi="Arial" w:cs="Arial"/>
          <w:sz w:val="16"/>
          <w:szCs w:val="16"/>
        </w:rPr>
        <w:t xml:space="preserve">, przeciwciała antyludzkie z FITC </w:t>
      </w:r>
      <w:proofErr w:type="spellStart"/>
      <w:r w:rsidRPr="00127210">
        <w:rPr>
          <w:rFonts w:ascii="Arial" w:hAnsi="Arial" w:cs="Arial"/>
          <w:sz w:val="16"/>
          <w:szCs w:val="16"/>
        </w:rPr>
        <w:t>IgG</w:t>
      </w:r>
      <w:proofErr w:type="spellEnd"/>
      <w:r w:rsidRPr="00127210">
        <w:rPr>
          <w:rFonts w:ascii="Arial" w:hAnsi="Arial" w:cs="Arial"/>
          <w:sz w:val="16"/>
          <w:szCs w:val="16"/>
        </w:rPr>
        <w:t xml:space="preserve"> – odczynnik gotowy do użycia, szkiełka nakrywkowe, kontrole pozytywna i negatywna – gotowe do użycia)</w:t>
      </w:r>
    </w:p>
    <w:p w:rsidR="004257F4" w:rsidRPr="00127210" w:rsidRDefault="004257F4" w:rsidP="004257F4">
      <w:pPr>
        <w:spacing w:line="360" w:lineRule="auto"/>
        <w:ind w:left="720"/>
        <w:jc w:val="both"/>
        <w:rPr>
          <w:rFonts w:ascii="Arial" w:hAnsi="Arial" w:cs="Arial"/>
          <w:sz w:val="16"/>
          <w:szCs w:val="16"/>
        </w:rPr>
      </w:pPr>
    </w:p>
    <w:p w:rsidR="004257F4" w:rsidRPr="00127210" w:rsidRDefault="004257F4" w:rsidP="004257F4">
      <w:pPr>
        <w:spacing w:line="360" w:lineRule="auto"/>
        <w:jc w:val="both"/>
        <w:rPr>
          <w:rFonts w:ascii="Arial" w:hAnsi="Arial" w:cs="Arial"/>
          <w:b/>
          <w:bCs/>
          <w:sz w:val="16"/>
          <w:szCs w:val="16"/>
        </w:rPr>
      </w:pPr>
      <w:bookmarkStart w:id="5" w:name="_Hlk145684248"/>
      <w:r w:rsidRPr="00127210">
        <w:rPr>
          <w:rFonts w:ascii="Arial" w:hAnsi="Arial" w:cs="Arial"/>
          <w:b/>
          <w:bCs/>
          <w:sz w:val="16"/>
          <w:szCs w:val="16"/>
        </w:rPr>
        <w:t xml:space="preserve">Zestawy testowe do oznaczania przeciwciał przeciw </w:t>
      </w:r>
      <w:proofErr w:type="spellStart"/>
      <w:r w:rsidRPr="00127210">
        <w:rPr>
          <w:rFonts w:ascii="Arial" w:hAnsi="Arial" w:cs="Arial"/>
          <w:b/>
          <w:bCs/>
          <w:sz w:val="16"/>
          <w:szCs w:val="16"/>
        </w:rPr>
        <w:t>akwaporynie</w:t>
      </w:r>
      <w:proofErr w:type="spellEnd"/>
      <w:r w:rsidRPr="00127210">
        <w:rPr>
          <w:rFonts w:ascii="Arial" w:hAnsi="Arial" w:cs="Arial"/>
          <w:b/>
          <w:bCs/>
          <w:sz w:val="16"/>
          <w:szCs w:val="16"/>
        </w:rPr>
        <w:t xml:space="preserve"> 4 oraz MOG </w:t>
      </w:r>
      <w:r w:rsidRPr="00127210">
        <w:rPr>
          <w:rFonts w:ascii="Arial" w:hAnsi="Arial" w:cs="Arial"/>
          <w:b/>
          <w:sz w:val="16"/>
          <w:szCs w:val="16"/>
        </w:rPr>
        <w:t>(ilość badań 300)</w:t>
      </w:r>
    </w:p>
    <w:p w:rsidR="004257F4" w:rsidRPr="00127210" w:rsidRDefault="004257F4" w:rsidP="004257F4">
      <w:pPr>
        <w:spacing w:line="240" w:lineRule="auto"/>
        <w:ind w:left="720"/>
        <w:jc w:val="both"/>
        <w:rPr>
          <w:rFonts w:ascii="Arial" w:hAnsi="Arial" w:cs="Arial"/>
          <w:sz w:val="16"/>
          <w:szCs w:val="16"/>
        </w:rPr>
      </w:pPr>
      <w:bookmarkStart w:id="6" w:name="_Hlk145684180"/>
      <w:r w:rsidRPr="00127210">
        <w:rPr>
          <w:rFonts w:ascii="Arial" w:hAnsi="Arial" w:cs="Arial"/>
          <w:sz w:val="16"/>
          <w:szCs w:val="16"/>
        </w:rPr>
        <w:t>•</w:t>
      </w:r>
      <w:r w:rsidRPr="00127210">
        <w:rPr>
          <w:rFonts w:ascii="Arial" w:hAnsi="Arial" w:cs="Arial"/>
          <w:sz w:val="16"/>
          <w:szCs w:val="16"/>
        </w:rPr>
        <w:tab/>
        <w:t>Test immunofluorescencji pośredniej</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 xml:space="preserve">Substraty: aquaporyna-4 (komórki </w:t>
      </w:r>
      <w:proofErr w:type="spellStart"/>
      <w:r w:rsidRPr="00127210">
        <w:rPr>
          <w:rFonts w:ascii="Arial" w:hAnsi="Arial" w:cs="Arial"/>
          <w:sz w:val="16"/>
          <w:szCs w:val="16"/>
        </w:rPr>
        <w:t>transfekowane</w:t>
      </w:r>
      <w:proofErr w:type="spellEnd"/>
      <w:r w:rsidRPr="00127210">
        <w:rPr>
          <w:rFonts w:ascii="Arial" w:hAnsi="Arial" w:cs="Arial"/>
          <w:sz w:val="16"/>
          <w:szCs w:val="16"/>
        </w:rPr>
        <w:t>), MOG (</w:t>
      </w:r>
      <w:proofErr w:type="spellStart"/>
      <w:r w:rsidRPr="00127210">
        <w:rPr>
          <w:rFonts w:ascii="Arial" w:hAnsi="Arial" w:cs="Arial"/>
          <w:sz w:val="16"/>
          <w:szCs w:val="16"/>
        </w:rPr>
        <w:t>myelin-oligodendrocyte</w:t>
      </w:r>
      <w:proofErr w:type="spellEnd"/>
      <w:r w:rsidRPr="00127210">
        <w:rPr>
          <w:rFonts w:ascii="Arial" w:hAnsi="Arial" w:cs="Arial"/>
          <w:sz w:val="16"/>
          <w:szCs w:val="16"/>
        </w:rPr>
        <w:t xml:space="preserve"> </w:t>
      </w:r>
      <w:proofErr w:type="spellStart"/>
      <w:r w:rsidRPr="00127210">
        <w:rPr>
          <w:rFonts w:ascii="Arial" w:hAnsi="Arial" w:cs="Arial"/>
          <w:sz w:val="16"/>
          <w:szCs w:val="16"/>
        </w:rPr>
        <w:t>glycoprotein</w:t>
      </w:r>
      <w:proofErr w:type="spellEnd"/>
      <w:r w:rsidRPr="00127210">
        <w:rPr>
          <w:rFonts w:ascii="Arial" w:hAnsi="Arial" w:cs="Arial"/>
          <w:sz w:val="16"/>
          <w:szCs w:val="16"/>
        </w:rPr>
        <w:t xml:space="preserve">, komórki </w:t>
      </w:r>
      <w:proofErr w:type="spellStart"/>
      <w:r w:rsidRPr="00127210">
        <w:rPr>
          <w:rFonts w:ascii="Arial" w:hAnsi="Arial" w:cs="Arial"/>
          <w:sz w:val="16"/>
          <w:szCs w:val="16"/>
        </w:rPr>
        <w:t>transfekowane</w:t>
      </w:r>
      <w:proofErr w:type="spellEnd"/>
      <w:r w:rsidRPr="00127210">
        <w:rPr>
          <w:rFonts w:ascii="Arial" w:hAnsi="Arial" w:cs="Arial"/>
          <w:sz w:val="16"/>
          <w:szCs w:val="16"/>
        </w:rPr>
        <w:t>), kontrola transfekcji na jednym polu reakcyjnym</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Szkiełko przeznaczone do badania 5 lub 10 pacjentów (oddzielne zestawy), 10 szkiełek w zestawie</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 xml:space="preserve">Przeciwciała antyludzkie znakowane FITC </w:t>
      </w:r>
      <w:proofErr w:type="spellStart"/>
      <w:r w:rsidRPr="00127210">
        <w:rPr>
          <w:rFonts w:ascii="Arial" w:hAnsi="Arial" w:cs="Arial"/>
          <w:sz w:val="16"/>
          <w:szCs w:val="16"/>
        </w:rPr>
        <w:t>IgG</w:t>
      </w:r>
      <w:proofErr w:type="spellEnd"/>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Kontrola pozytywna i negatywna w zestawie</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Inkubacja nie bezpośrednio na szkiełku mikroskopowym</w:t>
      </w:r>
      <w:bookmarkEnd w:id="6"/>
    </w:p>
    <w:bookmarkEnd w:id="5"/>
    <w:p w:rsidR="004257F4" w:rsidRPr="00127210" w:rsidRDefault="004257F4" w:rsidP="004257F4">
      <w:pPr>
        <w:spacing w:line="360" w:lineRule="auto"/>
        <w:ind w:left="720"/>
        <w:jc w:val="both"/>
        <w:rPr>
          <w:rFonts w:ascii="Arial" w:hAnsi="Arial" w:cs="Arial"/>
          <w:b/>
          <w:bCs/>
          <w:sz w:val="16"/>
          <w:szCs w:val="16"/>
        </w:rPr>
      </w:pPr>
    </w:p>
    <w:p w:rsidR="004257F4" w:rsidRPr="00127210" w:rsidRDefault="004257F4" w:rsidP="004257F4">
      <w:pPr>
        <w:spacing w:line="360" w:lineRule="auto"/>
        <w:jc w:val="both"/>
        <w:rPr>
          <w:rFonts w:ascii="Arial" w:hAnsi="Arial" w:cs="Arial"/>
          <w:b/>
          <w:bCs/>
          <w:sz w:val="16"/>
          <w:szCs w:val="16"/>
        </w:rPr>
      </w:pPr>
      <w:r w:rsidRPr="00127210">
        <w:rPr>
          <w:rFonts w:ascii="Arial" w:hAnsi="Arial" w:cs="Arial"/>
          <w:b/>
          <w:bCs/>
          <w:sz w:val="16"/>
          <w:szCs w:val="16"/>
        </w:rPr>
        <w:t xml:space="preserve">Zestawy testowe do oznaczania przeciwciał przeciw receptorowi glutaminianu (typ NMDA) </w:t>
      </w:r>
      <w:r w:rsidRPr="00127210">
        <w:rPr>
          <w:rFonts w:ascii="Arial" w:hAnsi="Arial" w:cs="Arial"/>
          <w:b/>
          <w:sz w:val="16"/>
          <w:szCs w:val="16"/>
        </w:rPr>
        <w:t>(ilość badań 10)</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Test immunofluorescencji pośredniej</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Szkiełko przeznaczone do badania 5 pacjentów, 10 szkiełek w zestawie</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 xml:space="preserve">Przeciwciała antyludzkie znakowane FITC </w:t>
      </w:r>
      <w:proofErr w:type="spellStart"/>
      <w:r w:rsidRPr="00127210">
        <w:rPr>
          <w:rFonts w:ascii="Arial" w:hAnsi="Arial" w:cs="Arial"/>
          <w:sz w:val="16"/>
          <w:szCs w:val="16"/>
        </w:rPr>
        <w:t>IgG</w:t>
      </w:r>
      <w:proofErr w:type="spellEnd"/>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Inkubacja nie bezpośrednio na szkiełku mikroskopowym</w:t>
      </w:r>
    </w:p>
    <w:p w:rsidR="004257F4" w:rsidRPr="00127210" w:rsidRDefault="004257F4" w:rsidP="004257F4">
      <w:pPr>
        <w:spacing w:line="360" w:lineRule="auto"/>
        <w:ind w:left="720"/>
        <w:jc w:val="both"/>
        <w:rPr>
          <w:rFonts w:ascii="Arial" w:hAnsi="Arial" w:cs="Arial"/>
          <w:sz w:val="16"/>
          <w:szCs w:val="16"/>
        </w:rPr>
      </w:pPr>
    </w:p>
    <w:p w:rsidR="004257F4" w:rsidRPr="00127210" w:rsidRDefault="004257F4" w:rsidP="004257F4">
      <w:pPr>
        <w:spacing w:line="360" w:lineRule="auto"/>
        <w:jc w:val="both"/>
        <w:rPr>
          <w:rFonts w:ascii="Arial" w:hAnsi="Arial" w:cs="Arial"/>
          <w:b/>
          <w:bCs/>
          <w:sz w:val="16"/>
          <w:szCs w:val="16"/>
        </w:rPr>
      </w:pPr>
      <w:r w:rsidRPr="00127210">
        <w:rPr>
          <w:rFonts w:ascii="Arial" w:hAnsi="Arial" w:cs="Arial"/>
          <w:b/>
          <w:bCs/>
          <w:sz w:val="16"/>
          <w:szCs w:val="16"/>
        </w:rPr>
        <w:t xml:space="preserve">Zestawy testowe do oznaczania przeciwciał przeciwjądrowych </w:t>
      </w:r>
      <w:r w:rsidRPr="00127210">
        <w:rPr>
          <w:rFonts w:ascii="Arial" w:hAnsi="Arial" w:cs="Arial"/>
          <w:b/>
          <w:sz w:val="16"/>
          <w:szCs w:val="16"/>
        </w:rPr>
        <w:t>(ilość badań 1050)</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Test immunofluorescencji pośredniej</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Substraty: komórki Hep-20-10 i wątroba małpy na jednym polu reakcyjnym</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Szkiełko przeznaczone do badania 5 lub 10 pacjentów (oddzielne zestawy), 10 szkiełek w zestawie</w:t>
      </w:r>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 xml:space="preserve">Przeciwciała antyludzkie znakowane FITC </w:t>
      </w:r>
      <w:proofErr w:type="spellStart"/>
      <w:r w:rsidRPr="00127210">
        <w:rPr>
          <w:rFonts w:ascii="Arial" w:hAnsi="Arial" w:cs="Arial"/>
          <w:sz w:val="16"/>
          <w:szCs w:val="16"/>
        </w:rPr>
        <w:t>IgG</w:t>
      </w:r>
      <w:proofErr w:type="spellEnd"/>
    </w:p>
    <w:p w:rsidR="004257F4" w:rsidRPr="00127210"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Kontrola pozytywna i negatywna w zestawie</w:t>
      </w:r>
    </w:p>
    <w:p w:rsidR="004257F4" w:rsidRPr="004257F4" w:rsidRDefault="004257F4" w:rsidP="004257F4">
      <w:pPr>
        <w:spacing w:line="240" w:lineRule="auto"/>
        <w:ind w:left="720"/>
        <w:jc w:val="both"/>
        <w:rPr>
          <w:rFonts w:ascii="Arial" w:hAnsi="Arial" w:cs="Arial"/>
          <w:sz w:val="16"/>
          <w:szCs w:val="16"/>
        </w:rPr>
      </w:pPr>
      <w:r w:rsidRPr="00127210">
        <w:rPr>
          <w:rFonts w:ascii="Arial" w:hAnsi="Arial" w:cs="Arial"/>
          <w:sz w:val="16"/>
          <w:szCs w:val="16"/>
        </w:rPr>
        <w:t>•</w:t>
      </w:r>
      <w:r w:rsidRPr="00127210">
        <w:rPr>
          <w:rFonts w:ascii="Arial" w:hAnsi="Arial" w:cs="Arial"/>
          <w:sz w:val="16"/>
          <w:szCs w:val="16"/>
        </w:rPr>
        <w:tab/>
        <w:t>Inkubacja nie bezpośrednio na szkiełku mikroskopowym</w:t>
      </w:r>
    </w:p>
    <w:p w:rsidR="00380AE6" w:rsidRPr="004257F4" w:rsidRDefault="00380AE6" w:rsidP="0024679E">
      <w:pPr>
        <w:rPr>
          <w:rFonts w:ascii="Arial" w:hAnsi="Arial" w:cs="Arial"/>
          <w:b/>
          <w:sz w:val="16"/>
          <w:szCs w:val="16"/>
        </w:rPr>
      </w:pPr>
    </w:p>
    <w:p w:rsidR="004257F4" w:rsidRDefault="004257F4" w:rsidP="0024679E">
      <w:pPr>
        <w:rPr>
          <w:rFonts w:ascii="Arial" w:hAnsi="Arial" w:cs="Arial"/>
          <w:b/>
          <w:sz w:val="16"/>
          <w:szCs w:val="16"/>
        </w:rPr>
      </w:pPr>
    </w:p>
    <w:p w:rsidR="004257F4" w:rsidRDefault="004257F4" w:rsidP="0024679E">
      <w:pPr>
        <w:rPr>
          <w:rFonts w:ascii="Arial" w:hAnsi="Arial" w:cs="Arial"/>
          <w:b/>
          <w:sz w:val="16"/>
          <w:szCs w:val="16"/>
        </w:rPr>
      </w:pPr>
    </w:p>
    <w:p w:rsidR="00AC6E40" w:rsidRPr="00441F76" w:rsidRDefault="00B37EE0" w:rsidP="00AC6E40">
      <w:pPr>
        <w:jc w:val="right"/>
        <w:rPr>
          <w:rFonts w:ascii="Arial" w:hAnsi="Arial" w:cs="Arial"/>
          <w:b/>
          <w:sz w:val="16"/>
          <w:szCs w:val="16"/>
        </w:rPr>
      </w:pPr>
      <w:r>
        <w:rPr>
          <w:rFonts w:ascii="Arial" w:hAnsi="Arial" w:cs="Arial"/>
          <w:b/>
          <w:sz w:val="16"/>
          <w:szCs w:val="16"/>
        </w:rPr>
        <w:t>Z</w:t>
      </w:r>
      <w:r w:rsidR="00AC6E40" w:rsidRPr="00441F76">
        <w:rPr>
          <w:rFonts w:ascii="Arial" w:hAnsi="Arial" w:cs="Arial"/>
          <w:b/>
          <w:sz w:val="16"/>
          <w:szCs w:val="16"/>
        </w:rPr>
        <w:t>AŁĄCZNIK NR 2A DO SWZ</w:t>
      </w:r>
    </w:p>
    <w:p w:rsidR="00AC6E40" w:rsidRPr="00441F76" w:rsidRDefault="00AC6E40" w:rsidP="00AC6E40">
      <w:pPr>
        <w:rPr>
          <w:rFonts w:ascii="Arial" w:hAnsi="Arial" w:cs="Arial"/>
          <w:b/>
          <w:sz w:val="16"/>
          <w:szCs w:val="16"/>
        </w:rPr>
      </w:pPr>
      <w:r w:rsidRPr="00441F76">
        <w:rPr>
          <w:rFonts w:ascii="Arial" w:hAnsi="Arial" w:cs="Arial"/>
          <w:b/>
          <w:sz w:val="16"/>
          <w:szCs w:val="16"/>
        </w:rPr>
        <w:t>Wykonawca:</w:t>
      </w:r>
    </w:p>
    <w:p w:rsidR="00AC6E40" w:rsidRPr="00441F76" w:rsidRDefault="00AC6E40" w:rsidP="00AC6E40">
      <w:pPr>
        <w:ind w:right="5954"/>
        <w:rPr>
          <w:rFonts w:ascii="Arial" w:hAnsi="Arial" w:cs="Arial"/>
          <w:sz w:val="16"/>
          <w:szCs w:val="16"/>
        </w:rPr>
      </w:pPr>
      <w:r w:rsidRPr="00441F76">
        <w:rPr>
          <w:rFonts w:ascii="Arial" w:hAnsi="Arial" w:cs="Arial"/>
          <w:sz w:val="16"/>
          <w:szCs w:val="16"/>
        </w:rPr>
        <w:t>…………………………………………………………………………………………</w:t>
      </w:r>
    </w:p>
    <w:p w:rsidR="00AC6E40" w:rsidRPr="00441F76" w:rsidRDefault="00AC6E40" w:rsidP="00AC6E40">
      <w:pPr>
        <w:ind w:right="5953"/>
        <w:rPr>
          <w:rFonts w:ascii="Arial" w:hAnsi="Arial" w:cs="Arial"/>
          <w:i/>
          <w:sz w:val="16"/>
          <w:szCs w:val="16"/>
        </w:rPr>
      </w:pPr>
      <w:r w:rsidRPr="00441F76">
        <w:rPr>
          <w:rFonts w:ascii="Arial" w:hAnsi="Arial" w:cs="Arial"/>
          <w:i/>
          <w:sz w:val="16"/>
          <w:szCs w:val="16"/>
        </w:rPr>
        <w:t>(pełna nazwa/firma, adres, NIP/PESEL, KRS/</w:t>
      </w:r>
      <w:proofErr w:type="spellStart"/>
      <w:r w:rsidRPr="00441F76">
        <w:rPr>
          <w:rFonts w:ascii="Arial" w:hAnsi="Arial" w:cs="Arial"/>
          <w:i/>
          <w:sz w:val="16"/>
          <w:szCs w:val="16"/>
        </w:rPr>
        <w:t>CEiDG</w:t>
      </w:r>
      <w:proofErr w:type="spellEnd"/>
      <w:r w:rsidRPr="00441F76">
        <w:rPr>
          <w:rFonts w:ascii="Arial" w:hAnsi="Arial" w:cs="Arial"/>
          <w:i/>
          <w:sz w:val="16"/>
          <w:szCs w:val="16"/>
        </w:rPr>
        <w:t>)</w:t>
      </w:r>
    </w:p>
    <w:p w:rsidR="00AC6E40" w:rsidRPr="00441F76" w:rsidRDefault="00AC6E40" w:rsidP="00AC6E40">
      <w:pPr>
        <w:rPr>
          <w:rFonts w:ascii="Arial" w:hAnsi="Arial" w:cs="Arial"/>
          <w:sz w:val="16"/>
          <w:szCs w:val="16"/>
          <w:u w:val="single"/>
        </w:rPr>
      </w:pPr>
      <w:r w:rsidRPr="00441F76">
        <w:rPr>
          <w:rFonts w:ascii="Arial" w:hAnsi="Arial" w:cs="Arial"/>
          <w:sz w:val="16"/>
          <w:szCs w:val="16"/>
          <w:u w:val="single"/>
        </w:rPr>
        <w:t>reprezentowany przez:</w:t>
      </w:r>
    </w:p>
    <w:p w:rsidR="00AC6E40" w:rsidRPr="00441F76" w:rsidRDefault="00AC6E40" w:rsidP="00AC6E40">
      <w:pPr>
        <w:ind w:right="5954"/>
        <w:rPr>
          <w:rFonts w:ascii="Arial" w:hAnsi="Arial" w:cs="Arial"/>
          <w:sz w:val="16"/>
          <w:szCs w:val="16"/>
        </w:rPr>
      </w:pPr>
      <w:r w:rsidRPr="00441F76">
        <w:rPr>
          <w:rFonts w:ascii="Arial" w:hAnsi="Arial" w:cs="Arial"/>
          <w:sz w:val="16"/>
          <w:szCs w:val="16"/>
        </w:rPr>
        <w:t>…………………………………………………………………………………………</w:t>
      </w:r>
    </w:p>
    <w:p w:rsidR="00AC6E40" w:rsidRPr="00441F76" w:rsidRDefault="00AC6E40" w:rsidP="00AC6E40">
      <w:pPr>
        <w:ind w:right="5953"/>
        <w:rPr>
          <w:rFonts w:ascii="Arial" w:hAnsi="Arial" w:cs="Arial"/>
          <w:i/>
          <w:sz w:val="16"/>
          <w:szCs w:val="16"/>
        </w:rPr>
      </w:pPr>
      <w:r w:rsidRPr="00441F76">
        <w:rPr>
          <w:rFonts w:ascii="Arial" w:hAnsi="Arial" w:cs="Arial"/>
          <w:i/>
          <w:sz w:val="16"/>
          <w:szCs w:val="16"/>
        </w:rPr>
        <w:t>(imię, nazwisko, stanowisko/podstawa do reprezentacji)</w:t>
      </w:r>
    </w:p>
    <w:p w:rsidR="00AC6E40" w:rsidRPr="00441F76" w:rsidRDefault="00AC6E40" w:rsidP="00AC6E40">
      <w:pPr>
        <w:spacing w:after="120"/>
        <w:jc w:val="center"/>
        <w:rPr>
          <w:rFonts w:ascii="Arial" w:hAnsi="Arial" w:cs="Arial"/>
          <w:b/>
          <w:sz w:val="16"/>
          <w:szCs w:val="16"/>
          <w:u w:val="single"/>
        </w:rPr>
      </w:pPr>
      <w:r w:rsidRPr="00441F76">
        <w:rPr>
          <w:rFonts w:ascii="Arial" w:hAnsi="Arial" w:cs="Arial"/>
          <w:b/>
          <w:sz w:val="16"/>
          <w:szCs w:val="16"/>
          <w:u w:val="single"/>
        </w:rPr>
        <w:t xml:space="preserve">Oświadczenie Wykonawcy </w:t>
      </w:r>
    </w:p>
    <w:p w:rsidR="00AC6E40" w:rsidRPr="00441F76" w:rsidRDefault="00AC6E40" w:rsidP="00AC6E40">
      <w:pPr>
        <w:jc w:val="center"/>
        <w:rPr>
          <w:rFonts w:ascii="Arial" w:hAnsi="Arial" w:cs="Arial"/>
          <w:b/>
          <w:sz w:val="16"/>
          <w:szCs w:val="16"/>
        </w:rPr>
      </w:pPr>
      <w:r w:rsidRPr="00441F76">
        <w:rPr>
          <w:rFonts w:ascii="Arial" w:hAnsi="Arial" w:cs="Arial"/>
          <w:b/>
          <w:sz w:val="16"/>
          <w:szCs w:val="16"/>
        </w:rPr>
        <w:t xml:space="preserve">składane na podstawie art. 125 ust. 1 ustawy z dnia 11 września 2019 r. </w:t>
      </w:r>
    </w:p>
    <w:p w:rsidR="00AC6E40" w:rsidRPr="00441F76" w:rsidRDefault="00AC6E40" w:rsidP="00AC6E40">
      <w:pPr>
        <w:jc w:val="center"/>
        <w:rPr>
          <w:rFonts w:ascii="Arial" w:hAnsi="Arial" w:cs="Arial"/>
          <w:b/>
          <w:sz w:val="16"/>
          <w:szCs w:val="16"/>
        </w:rPr>
      </w:pPr>
      <w:r w:rsidRPr="00441F76">
        <w:rPr>
          <w:rFonts w:ascii="Arial" w:hAnsi="Arial" w:cs="Arial"/>
          <w:b/>
          <w:sz w:val="16"/>
          <w:szCs w:val="16"/>
        </w:rPr>
        <w:t xml:space="preserve">Prawo zamówień publicznych (dalej jako: ustawa </w:t>
      </w:r>
      <w:proofErr w:type="spellStart"/>
      <w:r w:rsidRPr="00441F76">
        <w:rPr>
          <w:rFonts w:ascii="Arial" w:hAnsi="Arial" w:cs="Arial"/>
          <w:b/>
          <w:sz w:val="16"/>
          <w:szCs w:val="16"/>
        </w:rPr>
        <w:t>Pzp</w:t>
      </w:r>
      <w:proofErr w:type="spellEnd"/>
      <w:r w:rsidRPr="00441F76">
        <w:rPr>
          <w:rFonts w:ascii="Arial" w:hAnsi="Arial" w:cs="Arial"/>
          <w:b/>
          <w:sz w:val="16"/>
          <w:szCs w:val="16"/>
        </w:rPr>
        <w:t>),</w:t>
      </w:r>
    </w:p>
    <w:p w:rsidR="00AC6E40" w:rsidRPr="00441F76" w:rsidRDefault="00AC6E40" w:rsidP="00AC6E40">
      <w:pPr>
        <w:spacing w:before="120"/>
        <w:jc w:val="center"/>
        <w:rPr>
          <w:rFonts w:ascii="Arial" w:hAnsi="Arial" w:cs="Arial"/>
          <w:b/>
          <w:sz w:val="16"/>
          <w:szCs w:val="16"/>
          <w:u w:val="single"/>
        </w:rPr>
      </w:pPr>
      <w:r w:rsidRPr="00441F76">
        <w:rPr>
          <w:rFonts w:ascii="Arial" w:hAnsi="Arial" w:cs="Arial"/>
          <w:b/>
          <w:sz w:val="16"/>
          <w:szCs w:val="16"/>
          <w:u w:val="single"/>
        </w:rPr>
        <w:t>DOTYCZĄCE PODSTAW DO WYKLUCZENIA Z POSTĘPOWANIA</w:t>
      </w:r>
    </w:p>
    <w:p w:rsidR="00AC6E40" w:rsidRPr="00441F76" w:rsidRDefault="00AC6E40" w:rsidP="00AC6E40">
      <w:pPr>
        <w:spacing w:before="120"/>
        <w:jc w:val="center"/>
        <w:rPr>
          <w:rFonts w:ascii="Arial" w:hAnsi="Arial" w:cs="Arial"/>
          <w:b/>
          <w:sz w:val="16"/>
          <w:szCs w:val="16"/>
          <w:u w:val="single"/>
        </w:rPr>
      </w:pPr>
    </w:p>
    <w:p w:rsidR="00AC6E40" w:rsidRPr="00441F76" w:rsidRDefault="00AC6E40" w:rsidP="00AC6E40">
      <w:pPr>
        <w:spacing w:line="360" w:lineRule="auto"/>
        <w:ind w:firstLine="708"/>
        <w:jc w:val="both"/>
        <w:rPr>
          <w:rFonts w:ascii="Arial" w:hAnsi="Arial" w:cs="Arial"/>
          <w:sz w:val="16"/>
          <w:szCs w:val="16"/>
        </w:rPr>
      </w:pPr>
      <w:r w:rsidRPr="00441F76">
        <w:rPr>
          <w:rFonts w:ascii="Arial" w:hAnsi="Arial" w:cs="Arial"/>
          <w:sz w:val="16"/>
          <w:szCs w:val="16"/>
        </w:rPr>
        <w:t xml:space="preserve">Na potrzeby postępowania o udzielenie zamówienia publicznego pn.……………………………….…………. </w:t>
      </w:r>
      <w:r w:rsidRPr="00441F76">
        <w:rPr>
          <w:rFonts w:ascii="Arial" w:hAnsi="Arial" w:cs="Arial"/>
          <w:i/>
          <w:sz w:val="16"/>
          <w:szCs w:val="16"/>
        </w:rPr>
        <w:t>(nazwa postępowania)</w:t>
      </w:r>
      <w:r w:rsidRPr="00441F76">
        <w:rPr>
          <w:rFonts w:ascii="Arial" w:hAnsi="Arial" w:cs="Arial"/>
          <w:sz w:val="16"/>
          <w:szCs w:val="16"/>
        </w:rPr>
        <w:t>,prowadzonego przez Szpital Specjalistyczny im. Ludwika Rydygiera w Krakowie sp. z o.o. (os. Złotej Jesieni 1, 31-826  Kraków)</w:t>
      </w:r>
      <w:r w:rsidRPr="00441F76">
        <w:rPr>
          <w:rFonts w:ascii="Arial" w:hAnsi="Arial" w:cs="Arial"/>
          <w:i/>
          <w:sz w:val="16"/>
          <w:szCs w:val="16"/>
        </w:rPr>
        <w:t xml:space="preserve">, </w:t>
      </w:r>
      <w:r w:rsidRPr="00441F76">
        <w:rPr>
          <w:rFonts w:ascii="Arial" w:hAnsi="Arial" w:cs="Arial"/>
          <w:sz w:val="16"/>
          <w:szCs w:val="16"/>
        </w:rPr>
        <w:t>oświadczam, co następuje:</w:t>
      </w:r>
    </w:p>
    <w:p w:rsidR="00AC6E40" w:rsidRPr="00441F76" w:rsidRDefault="00AC6E40" w:rsidP="00AC6E40">
      <w:pPr>
        <w:spacing w:line="360" w:lineRule="auto"/>
        <w:rPr>
          <w:rFonts w:ascii="Arial" w:hAnsi="Arial" w:cs="Arial"/>
          <w:b/>
          <w:sz w:val="16"/>
          <w:szCs w:val="16"/>
        </w:rPr>
      </w:pPr>
      <w:r w:rsidRPr="00441F76">
        <w:rPr>
          <w:rFonts w:ascii="Arial" w:hAnsi="Arial" w:cs="Arial"/>
          <w:b/>
          <w:sz w:val="16"/>
          <w:szCs w:val="16"/>
        </w:rPr>
        <w:t>OŚWIADCZENIA DOTYCZĄCE WYKONAWCY:</w:t>
      </w:r>
    </w:p>
    <w:p w:rsidR="00AC6E40" w:rsidRPr="00441F76" w:rsidRDefault="00AC6E40" w:rsidP="00AC6E40">
      <w:pPr>
        <w:pStyle w:val="Akapitzlist"/>
        <w:spacing w:line="360" w:lineRule="auto"/>
        <w:jc w:val="both"/>
        <w:rPr>
          <w:rFonts w:ascii="Arial" w:hAnsi="Arial" w:cs="Arial"/>
          <w:sz w:val="16"/>
          <w:szCs w:val="16"/>
        </w:rPr>
      </w:pPr>
    </w:p>
    <w:p w:rsidR="00AC6E40" w:rsidRPr="00441F76" w:rsidRDefault="00AC6E40" w:rsidP="00407B61">
      <w:pPr>
        <w:pStyle w:val="Akapitzlist"/>
        <w:numPr>
          <w:ilvl w:val="0"/>
          <w:numId w:val="24"/>
        </w:numPr>
        <w:suppressAutoHyphens/>
        <w:spacing w:line="360" w:lineRule="auto"/>
        <w:jc w:val="both"/>
        <w:rPr>
          <w:rFonts w:ascii="Arial" w:hAnsi="Arial" w:cs="Arial"/>
          <w:sz w:val="16"/>
          <w:szCs w:val="16"/>
        </w:rPr>
      </w:pPr>
      <w:r w:rsidRPr="00441F76">
        <w:rPr>
          <w:rFonts w:ascii="Arial" w:hAnsi="Arial" w:cs="Arial"/>
          <w:sz w:val="16"/>
          <w:szCs w:val="16"/>
        </w:rPr>
        <w:t xml:space="preserve">Oświadczam, że nie podlegam wykluczeniu z postępowania na podstawie art. 108 ust. 1 ustawy </w:t>
      </w:r>
      <w:proofErr w:type="spellStart"/>
      <w:r w:rsidRPr="00441F76">
        <w:rPr>
          <w:rFonts w:ascii="Arial" w:hAnsi="Arial" w:cs="Arial"/>
          <w:sz w:val="16"/>
          <w:szCs w:val="16"/>
        </w:rPr>
        <w:t>Pzp</w:t>
      </w:r>
      <w:proofErr w:type="spellEnd"/>
      <w:r w:rsidRPr="00441F76">
        <w:rPr>
          <w:rFonts w:ascii="Arial" w:hAnsi="Arial" w:cs="Arial"/>
          <w:sz w:val="16"/>
          <w:szCs w:val="16"/>
        </w:rPr>
        <w:t>.</w:t>
      </w:r>
    </w:p>
    <w:p w:rsidR="00AC6E40" w:rsidRPr="00441F76" w:rsidRDefault="00AC6E40" w:rsidP="00407B61">
      <w:pPr>
        <w:pStyle w:val="Akapitzlist"/>
        <w:numPr>
          <w:ilvl w:val="0"/>
          <w:numId w:val="24"/>
        </w:numPr>
        <w:suppressAutoHyphens/>
        <w:spacing w:line="360" w:lineRule="auto"/>
        <w:jc w:val="both"/>
        <w:rPr>
          <w:rFonts w:ascii="Arial" w:hAnsi="Arial" w:cs="Arial"/>
          <w:sz w:val="16"/>
          <w:szCs w:val="16"/>
        </w:rPr>
      </w:pPr>
      <w:r w:rsidRPr="00441F76">
        <w:rPr>
          <w:rFonts w:ascii="Arial" w:hAnsi="Arial" w:cs="Arial"/>
          <w:sz w:val="16"/>
          <w:szCs w:val="16"/>
        </w:rPr>
        <w:t xml:space="preserve">Oświadczam, że nie podlegam wykluczeniu z postępowania na podstawie art. 109 ust. 1 </w:t>
      </w:r>
      <w:proofErr w:type="spellStart"/>
      <w:r w:rsidRPr="00441F76">
        <w:rPr>
          <w:rFonts w:ascii="Arial" w:hAnsi="Arial" w:cs="Arial"/>
          <w:sz w:val="16"/>
          <w:szCs w:val="16"/>
        </w:rPr>
        <w:t>pkt</w:t>
      </w:r>
      <w:proofErr w:type="spellEnd"/>
      <w:r w:rsidRPr="00441F76">
        <w:rPr>
          <w:rFonts w:ascii="Arial" w:hAnsi="Arial" w:cs="Arial"/>
          <w:sz w:val="16"/>
          <w:szCs w:val="16"/>
        </w:rPr>
        <w:t xml:space="preserve"> 4 ustawy </w:t>
      </w:r>
      <w:proofErr w:type="spellStart"/>
      <w:r w:rsidRPr="00441F76">
        <w:rPr>
          <w:rFonts w:ascii="Arial" w:hAnsi="Arial" w:cs="Arial"/>
          <w:sz w:val="16"/>
          <w:szCs w:val="16"/>
        </w:rPr>
        <w:t>Pzp</w:t>
      </w:r>
      <w:proofErr w:type="spellEnd"/>
      <w:r w:rsidRPr="00441F76">
        <w:rPr>
          <w:rFonts w:ascii="Arial" w:hAnsi="Arial" w:cs="Arial"/>
          <w:sz w:val="16"/>
          <w:szCs w:val="16"/>
        </w:rPr>
        <w:t>.</w:t>
      </w:r>
    </w:p>
    <w:p w:rsidR="00AC6E40" w:rsidRPr="00441F76" w:rsidRDefault="00AC6E40" w:rsidP="00407B61">
      <w:pPr>
        <w:pStyle w:val="Akapitzlist"/>
        <w:numPr>
          <w:ilvl w:val="0"/>
          <w:numId w:val="24"/>
        </w:numPr>
        <w:suppressAutoHyphens/>
        <w:spacing w:line="360" w:lineRule="auto"/>
        <w:jc w:val="both"/>
        <w:rPr>
          <w:rFonts w:ascii="Arial" w:hAnsi="Arial" w:cs="Arial"/>
          <w:sz w:val="16"/>
          <w:szCs w:val="16"/>
        </w:rPr>
      </w:pPr>
      <w:r w:rsidRPr="00441F76">
        <w:rPr>
          <w:rFonts w:ascii="Arial" w:hAnsi="Arial" w:cs="Arial"/>
          <w:sz w:val="16"/>
          <w:szCs w:val="16"/>
        </w:rPr>
        <w:t>Oświadczam, że nie podlegam wykluczeniu z postępowania na podstawie art. 7 ust. 1 Ustawy z dnia 13 kwietnia 2022 r. o szczególnych rozwiązaniach w zakresie przeciwdziałania wspieraniu agresji na Ukrainę oraz służących ochronie bezpieczeństwa narodowego (ogłoszonej w Dzienniku Ustaw w dniu 15 kwietnia 2022 r.).</w:t>
      </w:r>
    </w:p>
    <w:p w:rsidR="00AC6E40" w:rsidRPr="00441F76" w:rsidRDefault="00AC6E40" w:rsidP="00AC6E40">
      <w:pPr>
        <w:jc w:val="both"/>
        <w:rPr>
          <w:rFonts w:ascii="Arial" w:hAnsi="Arial" w:cs="Arial"/>
          <w:sz w:val="16"/>
          <w:szCs w:val="16"/>
        </w:rPr>
      </w:pPr>
    </w:p>
    <w:p w:rsidR="00AC6E40" w:rsidRPr="00441F76" w:rsidRDefault="00AC6E40" w:rsidP="00AC6E40">
      <w:pPr>
        <w:spacing w:line="360" w:lineRule="auto"/>
        <w:jc w:val="both"/>
        <w:rPr>
          <w:rFonts w:ascii="Arial" w:hAnsi="Arial" w:cs="Arial"/>
          <w:sz w:val="16"/>
          <w:szCs w:val="16"/>
        </w:rPr>
      </w:pPr>
      <w:r w:rsidRPr="00441F76">
        <w:rPr>
          <w:rFonts w:ascii="Arial" w:hAnsi="Arial" w:cs="Arial"/>
          <w:sz w:val="16"/>
          <w:szCs w:val="16"/>
        </w:rPr>
        <w:t xml:space="preserve">Oświadczam, że zachodzą w stosunku do mnie podstawy wykluczenia z postępowania na podstawie art. …………. ustawy </w:t>
      </w:r>
      <w:proofErr w:type="spellStart"/>
      <w:r w:rsidRPr="00441F76">
        <w:rPr>
          <w:rFonts w:ascii="Arial" w:hAnsi="Arial" w:cs="Arial"/>
          <w:sz w:val="16"/>
          <w:szCs w:val="16"/>
        </w:rPr>
        <w:t>Pzp</w:t>
      </w:r>
      <w:proofErr w:type="spellEnd"/>
      <w:r w:rsidRPr="00441F76">
        <w:rPr>
          <w:rFonts w:ascii="Arial" w:hAnsi="Arial" w:cs="Arial"/>
          <w:i/>
          <w:sz w:val="16"/>
          <w:szCs w:val="16"/>
        </w:rPr>
        <w:t xml:space="preserve">(podać mającą zastosowanie podstawę wykluczenia spośród wymienionych w art. 108 ust. 1 lub art. 109 ust. 1 pkt. 4 ustawy </w:t>
      </w:r>
      <w:proofErr w:type="spellStart"/>
      <w:r w:rsidRPr="00441F76">
        <w:rPr>
          <w:rFonts w:ascii="Arial" w:hAnsi="Arial" w:cs="Arial"/>
          <w:i/>
          <w:sz w:val="16"/>
          <w:szCs w:val="16"/>
        </w:rPr>
        <w:t>Pzp</w:t>
      </w:r>
      <w:proofErr w:type="spellEnd"/>
      <w:r w:rsidRPr="00441F76">
        <w:rPr>
          <w:rFonts w:ascii="Arial" w:hAnsi="Arial" w:cs="Arial"/>
          <w:i/>
          <w:sz w:val="16"/>
          <w:szCs w:val="16"/>
        </w:rPr>
        <w:t>) i art. 7 ust. 1 Ustawy z dnia 13 kwietnia 2022 r. o szczególnych rozwiązaniach w zakresie przeciwdziałania wspieraniu agresji na Ukrainę oraz służących ochronie bezpieczeństwa narodowego (ogłoszonej w Dzienniku Ustaw w dniu 15 kwietnia 2022 r.).</w:t>
      </w:r>
      <w:r w:rsidRPr="00441F76">
        <w:rPr>
          <w:rFonts w:ascii="Arial" w:hAnsi="Arial" w:cs="Arial"/>
          <w:sz w:val="16"/>
          <w:szCs w:val="16"/>
        </w:rPr>
        <w:t xml:space="preserve"> Jednocześnie oświadczam, że </w:t>
      </w:r>
      <w:r>
        <w:rPr>
          <w:rFonts w:ascii="Arial" w:hAnsi="Arial" w:cs="Arial"/>
          <w:sz w:val="16"/>
          <w:szCs w:val="16"/>
        </w:rPr>
        <w:t xml:space="preserve">w związku z ww. okolicznością, </w:t>
      </w:r>
      <w:r w:rsidRPr="00441F76">
        <w:rPr>
          <w:rFonts w:ascii="Arial" w:hAnsi="Arial" w:cs="Arial"/>
          <w:sz w:val="16"/>
          <w:szCs w:val="16"/>
        </w:rPr>
        <w:t xml:space="preserve">na podstawie art. 110 ust. 2 ustawy </w:t>
      </w:r>
      <w:proofErr w:type="spellStart"/>
      <w:r w:rsidRPr="00441F76">
        <w:rPr>
          <w:rFonts w:ascii="Arial" w:hAnsi="Arial" w:cs="Arial"/>
          <w:sz w:val="16"/>
          <w:szCs w:val="16"/>
        </w:rPr>
        <w:t>Pzp</w:t>
      </w:r>
      <w:proofErr w:type="spellEnd"/>
      <w:r w:rsidRPr="00441F76">
        <w:rPr>
          <w:rFonts w:ascii="Arial" w:hAnsi="Arial" w:cs="Arial"/>
          <w:sz w:val="16"/>
          <w:szCs w:val="16"/>
        </w:rPr>
        <w:t xml:space="preserve"> podjąłem następujące środki naprawcze</w:t>
      </w:r>
    </w:p>
    <w:p w:rsidR="00AC6E40" w:rsidRPr="00441F76" w:rsidRDefault="00AC6E40" w:rsidP="00AC6E40">
      <w:pPr>
        <w:jc w:val="both"/>
        <w:rPr>
          <w:rFonts w:ascii="Arial" w:hAnsi="Arial" w:cs="Arial"/>
          <w:sz w:val="16"/>
          <w:szCs w:val="16"/>
        </w:rPr>
      </w:pPr>
      <w:r w:rsidRPr="00441F76">
        <w:rPr>
          <w:rFonts w:ascii="Arial" w:hAnsi="Arial" w:cs="Arial"/>
          <w:sz w:val="16"/>
          <w:szCs w:val="16"/>
        </w:rPr>
        <w:t>………………………………………………………………………………………………………………………………….…………………………………………………………………………………..…………………………………………………..</w:t>
      </w:r>
    </w:p>
    <w:p w:rsidR="00AC6E40" w:rsidRPr="00441F76" w:rsidRDefault="00AC6E40" w:rsidP="00AC6E40">
      <w:pPr>
        <w:jc w:val="both"/>
        <w:rPr>
          <w:rFonts w:ascii="Arial" w:hAnsi="Arial" w:cs="Arial"/>
          <w:b/>
          <w:sz w:val="16"/>
          <w:szCs w:val="16"/>
        </w:rPr>
      </w:pPr>
    </w:p>
    <w:p w:rsidR="00AC6E40" w:rsidRPr="00441F76" w:rsidRDefault="00AC6E40" w:rsidP="00AC6E40">
      <w:pPr>
        <w:jc w:val="both"/>
        <w:rPr>
          <w:rFonts w:ascii="Arial" w:hAnsi="Arial" w:cs="Arial"/>
          <w:b/>
          <w:sz w:val="16"/>
          <w:szCs w:val="16"/>
        </w:rPr>
      </w:pPr>
      <w:r w:rsidRPr="00441F76">
        <w:rPr>
          <w:rFonts w:ascii="Arial" w:hAnsi="Arial" w:cs="Arial"/>
          <w:b/>
          <w:sz w:val="16"/>
          <w:szCs w:val="16"/>
        </w:rPr>
        <w:t>OŚWIADCZENIE DOTYCZĄCE PODANYCH INFORMACJI:</w:t>
      </w:r>
    </w:p>
    <w:p w:rsidR="00AC6E40" w:rsidRPr="00441F76" w:rsidRDefault="00AC6E40" w:rsidP="00AC6E40">
      <w:pPr>
        <w:spacing w:line="360" w:lineRule="auto"/>
        <w:jc w:val="both"/>
        <w:rPr>
          <w:rFonts w:ascii="Arial" w:hAnsi="Arial" w:cs="Arial"/>
          <w:sz w:val="16"/>
          <w:szCs w:val="16"/>
        </w:rPr>
      </w:pPr>
      <w:r w:rsidRPr="00441F76">
        <w:rPr>
          <w:rFonts w:ascii="Arial" w:hAnsi="Arial" w:cs="Arial"/>
          <w:sz w:val="16"/>
          <w:szCs w:val="16"/>
        </w:rPr>
        <w:t xml:space="preserve">Oświadczam, że wszystkie informacje podane w powyższych oświadczeniach są aktualne </w:t>
      </w:r>
      <w:r w:rsidRPr="00441F76">
        <w:rPr>
          <w:rFonts w:ascii="Arial" w:hAnsi="Arial" w:cs="Arial"/>
          <w:sz w:val="16"/>
          <w:szCs w:val="16"/>
        </w:rPr>
        <w:br/>
        <w:t>i zgodne z prawdą oraz zostały przedstawione z pełną świadomością konsekwencji wprowadzenia Zamawiającego w błąd przy przedstawianiu informacji.</w:t>
      </w:r>
    </w:p>
    <w:p w:rsidR="00AC6E40" w:rsidRPr="00441F76" w:rsidRDefault="00AC6E40" w:rsidP="00AC6E40">
      <w:pPr>
        <w:jc w:val="both"/>
        <w:rPr>
          <w:rFonts w:ascii="Arial" w:hAnsi="Arial" w:cs="Arial"/>
          <w:b/>
          <w:sz w:val="16"/>
          <w:szCs w:val="16"/>
        </w:rPr>
      </w:pPr>
      <w:r w:rsidRPr="00441F76">
        <w:rPr>
          <w:rFonts w:ascii="Arial" w:hAnsi="Arial" w:cs="Arial"/>
          <w:sz w:val="16"/>
          <w:szCs w:val="16"/>
        </w:rPr>
        <w:tab/>
      </w:r>
      <w:r w:rsidRPr="00441F76">
        <w:rPr>
          <w:rFonts w:ascii="Arial" w:hAnsi="Arial" w:cs="Arial"/>
          <w:sz w:val="16"/>
          <w:szCs w:val="16"/>
        </w:rPr>
        <w:tab/>
      </w:r>
      <w:r w:rsidRPr="00441F76">
        <w:rPr>
          <w:rFonts w:ascii="Arial" w:hAnsi="Arial" w:cs="Arial"/>
          <w:sz w:val="16"/>
          <w:szCs w:val="16"/>
        </w:rPr>
        <w:tab/>
      </w:r>
      <w:r w:rsidRPr="00441F76">
        <w:rPr>
          <w:rFonts w:ascii="Arial" w:hAnsi="Arial" w:cs="Arial"/>
          <w:sz w:val="16"/>
          <w:szCs w:val="16"/>
        </w:rPr>
        <w:tab/>
      </w:r>
    </w:p>
    <w:p w:rsidR="008A2C09" w:rsidRPr="005F55EE" w:rsidRDefault="008A2C09" w:rsidP="005F55EE">
      <w:pPr>
        <w:spacing w:after="0" w:line="360" w:lineRule="auto"/>
        <w:jc w:val="right"/>
        <w:rPr>
          <w:rFonts w:ascii="Arial" w:hAnsi="Arial" w:cs="Arial"/>
          <w:b/>
          <w:sz w:val="16"/>
          <w:szCs w:val="16"/>
        </w:rPr>
      </w:pPr>
      <w:r w:rsidRPr="005F55EE">
        <w:rPr>
          <w:rFonts w:ascii="Arial" w:hAnsi="Arial" w:cs="Arial"/>
          <w:b/>
          <w:sz w:val="16"/>
          <w:szCs w:val="16"/>
        </w:rPr>
        <w:t>ZAŁĄCZNIK NR 2B</w:t>
      </w:r>
      <w:r w:rsidR="006130F5" w:rsidRPr="005F55EE">
        <w:rPr>
          <w:rFonts w:ascii="Arial" w:hAnsi="Arial" w:cs="Arial"/>
          <w:b/>
          <w:sz w:val="16"/>
          <w:szCs w:val="16"/>
        </w:rPr>
        <w:t xml:space="preserve"> DO S</w:t>
      </w:r>
      <w:r w:rsidRPr="005F55EE">
        <w:rPr>
          <w:rFonts w:ascii="Arial" w:hAnsi="Arial" w:cs="Arial"/>
          <w:b/>
          <w:sz w:val="16"/>
          <w:szCs w:val="16"/>
        </w:rPr>
        <w:t>WZ</w:t>
      </w:r>
    </w:p>
    <w:p w:rsidR="008A2C09" w:rsidRPr="005F55EE" w:rsidRDefault="008A2C09" w:rsidP="005F55EE">
      <w:pPr>
        <w:spacing w:after="0" w:line="360" w:lineRule="auto"/>
        <w:rPr>
          <w:rFonts w:ascii="Arial" w:hAnsi="Arial" w:cs="Arial"/>
          <w:b/>
          <w:sz w:val="16"/>
          <w:szCs w:val="16"/>
        </w:rPr>
      </w:pPr>
      <w:r w:rsidRPr="005F55EE">
        <w:rPr>
          <w:rFonts w:ascii="Arial" w:hAnsi="Arial" w:cs="Arial"/>
          <w:b/>
          <w:sz w:val="16"/>
          <w:szCs w:val="16"/>
        </w:rPr>
        <w:t>Wykonawca:</w:t>
      </w:r>
    </w:p>
    <w:p w:rsidR="008A2C09" w:rsidRPr="005F55EE" w:rsidRDefault="008A2C09" w:rsidP="005F55EE">
      <w:pPr>
        <w:spacing w:after="0" w:line="360" w:lineRule="auto"/>
        <w:ind w:right="5954"/>
        <w:rPr>
          <w:rFonts w:ascii="Arial" w:hAnsi="Arial" w:cs="Arial"/>
          <w:sz w:val="16"/>
          <w:szCs w:val="16"/>
        </w:rPr>
      </w:pPr>
      <w:r w:rsidRPr="005F55EE">
        <w:rPr>
          <w:rFonts w:ascii="Arial" w:hAnsi="Arial" w:cs="Arial"/>
          <w:sz w:val="16"/>
          <w:szCs w:val="16"/>
        </w:rPr>
        <w:t>…………………………………………………………………………</w:t>
      </w:r>
    </w:p>
    <w:p w:rsidR="008A2C09" w:rsidRPr="005F55EE" w:rsidRDefault="008A2C09" w:rsidP="005F55EE">
      <w:pPr>
        <w:spacing w:after="0" w:line="360" w:lineRule="auto"/>
        <w:ind w:right="5953"/>
        <w:rPr>
          <w:rFonts w:ascii="Arial" w:hAnsi="Arial" w:cs="Arial"/>
          <w:i/>
          <w:sz w:val="16"/>
          <w:szCs w:val="16"/>
        </w:rPr>
      </w:pPr>
      <w:r w:rsidRPr="005F55EE">
        <w:rPr>
          <w:rFonts w:ascii="Arial" w:hAnsi="Arial" w:cs="Arial"/>
          <w:i/>
          <w:sz w:val="16"/>
          <w:szCs w:val="16"/>
        </w:rPr>
        <w:t>(pełna nazwa/firma, adres, NIP/PESEL, KRS/</w:t>
      </w:r>
      <w:proofErr w:type="spellStart"/>
      <w:r w:rsidRPr="005F55EE">
        <w:rPr>
          <w:rFonts w:ascii="Arial" w:hAnsi="Arial" w:cs="Arial"/>
          <w:i/>
          <w:sz w:val="16"/>
          <w:szCs w:val="16"/>
        </w:rPr>
        <w:t>CEiDG</w:t>
      </w:r>
      <w:proofErr w:type="spellEnd"/>
      <w:r w:rsidRPr="005F55EE">
        <w:rPr>
          <w:rFonts w:ascii="Arial" w:hAnsi="Arial" w:cs="Arial"/>
          <w:i/>
          <w:sz w:val="16"/>
          <w:szCs w:val="16"/>
        </w:rPr>
        <w:t>)</w:t>
      </w:r>
    </w:p>
    <w:p w:rsidR="008A2C09" w:rsidRPr="005F55EE" w:rsidRDefault="008A2C09" w:rsidP="005F55EE">
      <w:pPr>
        <w:spacing w:after="0" w:line="360" w:lineRule="auto"/>
        <w:rPr>
          <w:rFonts w:ascii="Arial" w:hAnsi="Arial" w:cs="Arial"/>
          <w:sz w:val="16"/>
          <w:szCs w:val="16"/>
          <w:u w:val="single"/>
        </w:rPr>
      </w:pPr>
      <w:r w:rsidRPr="005F55EE">
        <w:rPr>
          <w:rFonts w:ascii="Arial" w:hAnsi="Arial" w:cs="Arial"/>
          <w:sz w:val="16"/>
          <w:szCs w:val="16"/>
          <w:u w:val="single"/>
        </w:rPr>
        <w:t>reprezentowany przez:</w:t>
      </w:r>
    </w:p>
    <w:p w:rsidR="008A2C09" w:rsidRPr="005F55EE" w:rsidRDefault="008A2C09" w:rsidP="005F55EE">
      <w:pPr>
        <w:spacing w:after="0" w:line="360" w:lineRule="auto"/>
        <w:ind w:right="5954"/>
        <w:rPr>
          <w:rFonts w:ascii="Arial" w:hAnsi="Arial" w:cs="Arial"/>
          <w:sz w:val="16"/>
          <w:szCs w:val="16"/>
        </w:rPr>
      </w:pPr>
      <w:r w:rsidRPr="005F55EE">
        <w:rPr>
          <w:rFonts w:ascii="Arial" w:hAnsi="Arial" w:cs="Arial"/>
          <w:sz w:val="16"/>
          <w:szCs w:val="16"/>
        </w:rPr>
        <w:t>…………………………………………………………………………</w:t>
      </w:r>
    </w:p>
    <w:p w:rsidR="008A2C09" w:rsidRPr="005F55EE" w:rsidRDefault="008A2C09" w:rsidP="005F55EE">
      <w:pPr>
        <w:spacing w:after="0" w:line="360" w:lineRule="auto"/>
        <w:ind w:right="5953"/>
        <w:rPr>
          <w:rFonts w:ascii="Arial" w:hAnsi="Arial" w:cs="Arial"/>
          <w:i/>
          <w:sz w:val="16"/>
          <w:szCs w:val="16"/>
        </w:rPr>
      </w:pPr>
      <w:r w:rsidRPr="005F55EE">
        <w:rPr>
          <w:rFonts w:ascii="Arial" w:hAnsi="Arial" w:cs="Arial"/>
          <w:i/>
          <w:sz w:val="16"/>
          <w:szCs w:val="16"/>
        </w:rPr>
        <w:t>(imię, nazwisko, stanowisko/podstawa do  reprezentacji)</w:t>
      </w:r>
    </w:p>
    <w:p w:rsidR="008A2C09" w:rsidRPr="005F55EE" w:rsidRDefault="008A2C09" w:rsidP="005F55EE">
      <w:pPr>
        <w:spacing w:after="0" w:line="360" w:lineRule="auto"/>
        <w:rPr>
          <w:rFonts w:ascii="Arial" w:hAnsi="Arial" w:cs="Arial"/>
          <w:sz w:val="16"/>
          <w:szCs w:val="16"/>
        </w:rPr>
      </w:pPr>
    </w:p>
    <w:p w:rsidR="008A2C09" w:rsidRPr="005F55EE" w:rsidRDefault="008A2C09" w:rsidP="005F55EE">
      <w:pPr>
        <w:spacing w:after="0" w:line="360" w:lineRule="auto"/>
        <w:jc w:val="center"/>
        <w:rPr>
          <w:rFonts w:ascii="Arial" w:hAnsi="Arial" w:cs="Arial"/>
          <w:b/>
          <w:sz w:val="16"/>
          <w:szCs w:val="16"/>
          <w:u w:val="single"/>
        </w:rPr>
      </w:pPr>
      <w:r w:rsidRPr="005F55EE">
        <w:rPr>
          <w:rFonts w:ascii="Arial" w:hAnsi="Arial" w:cs="Arial"/>
          <w:b/>
          <w:sz w:val="16"/>
          <w:szCs w:val="16"/>
          <w:u w:val="single"/>
        </w:rPr>
        <w:t xml:space="preserve">Oświadczenie Wykonawcy </w:t>
      </w:r>
    </w:p>
    <w:p w:rsidR="008A2C09" w:rsidRPr="005F55EE" w:rsidRDefault="008A2C09" w:rsidP="005F55EE">
      <w:pPr>
        <w:spacing w:after="0" w:line="360" w:lineRule="auto"/>
        <w:jc w:val="center"/>
        <w:rPr>
          <w:rFonts w:ascii="Arial" w:hAnsi="Arial" w:cs="Arial"/>
          <w:b/>
          <w:sz w:val="16"/>
          <w:szCs w:val="16"/>
        </w:rPr>
      </w:pPr>
      <w:r w:rsidRPr="005F55EE">
        <w:rPr>
          <w:rFonts w:ascii="Arial" w:hAnsi="Arial" w:cs="Arial"/>
          <w:b/>
          <w:sz w:val="16"/>
          <w:szCs w:val="16"/>
        </w:rPr>
        <w:t xml:space="preserve">składane na podstawie art. </w:t>
      </w:r>
      <w:r w:rsidR="00DB7002" w:rsidRPr="005F55EE">
        <w:rPr>
          <w:rFonts w:ascii="Arial" w:hAnsi="Arial" w:cs="Arial"/>
          <w:b/>
          <w:sz w:val="16"/>
          <w:szCs w:val="16"/>
        </w:rPr>
        <w:t>1</w:t>
      </w:r>
      <w:r w:rsidRPr="005F55EE">
        <w:rPr>
          <w:rFonts w:ascii="Arial" w:hAnsi="Arial" w:cs="Arial"/>
          <w:b/>
          <w:sz w:val="16"/>
          <w:szCs w:val="16"/>
        </w:rPr>
        <w:t xml:space="preserve">25 ust. 1 ustawy z dnia </w:t>
      </w:r>
      <w:r w:rsidR="00DB7002" w:rsidRPr="005F55EE">
        <w:rPr>
          <w:rFonts w:ascii="Arial" w:hAnsi="Arial" w:cs="Arial"/>
          <w:b/>
          <w:sz w:val="16"/>
          <w:szCs w:val="16"/>
        </w:rPr>
        <w:t>11września</w:t>
      </w:r>
      <w:r w:rsidRPr="005F55EE">
        <w:rPr>
          <w:rFonts w:ascii="Arial" w:hAnsi="Arial" w:cs="Arial"/>
          <w:b/>
          <w:sz w:val="16"/>
          <w:szCs w:val="16"/>
        </w:rPr>
        <w:t xml:space="preserve"> 20</w:t>
      </w:r>
      <w:r w:rsidR="00DB7002" w:rsidRPr="005F55EE">
        <w:rPr>
          <w:rFonts w:ascii="Arial" w:hAnsi="Arial" w:cs="Arial"/>
          <w:b/>
          <w:sz w:val="16"/>
          <w:szCs w:val="16"/>
        </w:rPr>
        <w:t>19</w:t>
      </w:r>
      <w:r w:rsidRPr="005F55EE">
        <w:rPr>
          <w:rFonts w:ascii="Arial" w:hAnsi="Arial" w:cs="Arial"/>
          <w:b/>
          <w:sz w:val="16"/>
          <w:szCs w:val="16"/>
        </w:rPr>
        <w:t xml:space="preserve"> r. </w:t>
      </w:r>
    </w:p>
    <w:p w:rsidR="008A2C09" w:rsidRPr="005F55EE" w:rsidRDefault="008A2C09" w:rsidP="005F55EE">
      <w:pPr>
        <w:spacing w:after="0" w:line="360" w:lineRule="auto"/>
        <w:jc w:val="center"/>
        <w:rPr>
          <w:rFonts w:ascii="Arial" w:hAnsi="Arial" w:cs="Arial"/>
          <w:b/>
          <w:sz w:val="16"/>
          <w:szCs w:val="16"/>
        </w:rPr>
      </w:pPr>
      <w:r w:rsidRPr="005F55EE">
        <w:rPr>
          <w:rFonts w:ascii="Arial" w:hAnsi="Arial" w:cs="Arial"/>
          <w:b/>
          <w:sz w:val="16"/>
          <w:szCs w:val="16"/>
        </w:rPr>
        <w:t xml:space="preserve"> Prawo zamówień publicznych (dalej jako: ustawa </w:t>
      </w:r>
      <w:proofErr w:type="spellStart"/>
      <w:r w:rsidRPr="005F55EE">
        <w:rPr>
          <w:rFonts w:ascii="Arial" w:hAnsi="Arial" w:cs="Arial"/>
          <w:b/>
          <w:sz w:val="16"/>
          <w:szCs w:val="16"/>
        </w:rPr>
        <w:t>Pzp</w:t>
      </w:r>
      <w:proofErr w:type="spellEnd"/>
      <w:r w:rsidRPr="005F55EE">
        <w:rPr>
          <w:rFonts w:ascii="Arial" w:hAnsi="Arial" w:cs="Arial"/>
          <w:b/>
          <w:sz w:val="16"/>
          <w:szCs w:val="16"/>
        </w:rPr>
        <w:t xml:space="preserve">), </w:t>
      </w:r>
    </w:p>
    <w:p w:rsidR="008A2C09" w:rsidRPr="005F55EE" w:rsidRDefault="008A2C09" w:rsidP="005F55EE">
      <w:pPr>
        <w:spacing w:after="0" w:line="360" w:lineRule="auto"/>
        <w:jc w:val="center"/>
        <w:rPr>
          <w:rFonts w:ascii="Arial" w:hAnsi="Arial" w:cs="Arial"/>
          <w:b/>
          <w:sz w:val="16"/>
          <w:szCs w:val="16"/>
          <w:u w:val="single"/>
        </w:rPr>
      </w:pPr>
      <w:r w:rsidRPr="005F55EE">
        <w:rPr>
          <w:rFonts w:ascii="Arial" w:hAnsi="Arial" w:cs="Arial"/>
          <w:b/>
          <w:sz w:val="16"/>
          <w:szCs w:val="16"/>
          <w:u w:val="single"/>
        </w:rPr>
        <w:t xml:space="preserve">DOTYCZĄCE SPEŁNIANIA WARUNKÓW UDZIAŁU W POSTĘPOWANIU </w:t>
      </w:r>
      <w:r w:rsidRPr="005F55EE">
        <w:rPr>
          <w:rFonts w:ascii="Arial" w:hAnsi="Arial" w:cs="Arial"/>
          <w:b/>
          <w:sz w:val="16"/>
          <w:szCs w:val="16"/>
          <w:u w:val="single"/>
        </w:rPr>
        <w:br/>
      </w:r>
    </w:p>
    <w:p w:rsidR="008A2C09" w:rsidRPr="005F55EE" w:rsidRDefault="008A2C09" w:rsidP="005F55EE">
      <w:pPr>
        <w:spacing w:after="0" w:line="360" w:lineRule="auto"/>
        <w:jc w:val="both"/>
        <w:rPr>
          <w:rFonts w:ascii="Arial" w:hAnsi="Arial" w:cs="Arial"/>
          <w:sz w:val="16"/>
          <w:szCs w:val="16"/>
        </w:rPr>
      </w:pPr>
    </w:p>
    <w:p w:rsidR="008A2C09" w:rsidRPr="005F55EE" w:rsidRDefault="008A2C09" w:rsidP="005F55EE">
      <w:pPr>
        <w:spacing w:after="0" w:line="360" w:lineRule="auto"/>
        <w:ind w:firstLine="709"/>
        <w:jc w:val="both"/>
        <w:rPr>
          <w:rFonts w:ascii="Arial" w:hAnsi="Arial" w:cs="Arial"/>
          <w:sz w:val="16"/>
          <w:szCs w:val="16"/>
        </w:rPr>
      </w:pPr>
      <w:r w:rsidRPr="005F55EE">
        <w:rPr>
          <w:rFonts w:ascii="Arial" w:hAnsi="Arial" w:cs="Arial"/>
          <w:sz w:val="16"/>
          <w:szCs w:val="16"/>
        </w:rPr>
        <w:t xml:space="preserve">Na potrzeby postępowania o udzielenie zamówienia publicznego pn. …………………………………………………………….. </w:t>
      </w:r>
      <w:r w:rsidRPr="005F55EE">
        <w:rPr>
          <w:rFonts w:ascii="Arial" w:hAnsi="Arial" w:cs="Arial"/>
          <w:i/>
          <w:sz w:val="16"/>
          <w:szCs w:val="16"/>
        </w:rPr>
        <w:t>(nazwa postępowania)</w:t>
      </w:r>
      <w:r w:rsidRPr="005F55EE">
        <w:rPr>
          <w:rFonts w:ascii="Arial" w:hAnsi="Arial" w:cs="Arial"/>
          <w:sz w:val="16"/>
          <w:szCs w:val="16"/>
        </w:rPr>
        <w:t>, prowadzonego przez Szpital Specjalistyczny im. Ludwika Rydygiera w Krakowie sp. z o.o. (os. Złotej Jesieni 1, 31-826  Kraków)</w:t>
      </w:r>
      <w:r w:rsidRPr="005F55EE">
        <w:rPr>
          <w:rFonts w:ascii="Arial" w:hAnsi="Arial" w:cs="Arial"/>
          <w:i/>
          <w:sz w:val="16"/>
          <w:szCs w:val="16"/>
        </w:rPr>
        <w:t xml:space="preserve">, </w:t>
      </w:r>
      <w:r w:rsidRPr="005F55EE">
        <w:rPr>
          <w:rFonts w:ascii="Arial" w:hAnsi="Arial" w:cs="Arial"/>
          <w:sz w:val="16"/>
          <w:szCs w:val="16"/>
        </w:rPr>
        <w:t>oświadczam, co następuje:</w:t>
      </w:r>
    </w:p>
    <w:p w:rsidR="008A2C09" w:rsidRPr="005F55EE" w:rsidRDefault="008A2C09" w:rsidP="005F55EE">
      <w:pPr>
        <w:spacing w:after="0" w:line="360" w:lineRule="auto"/>
        <w:jc w:val="both"/>
        <w:rPr>
          <w:rFonts w:ascii="Arial" w:hAnsi="Arial" w:cs="Arial"/>
          <w:sz w:val="16"/>
          <w:szCs w:val="16"/>
        </w:rPr>
      </w:pPr>
    </w:p>
    <w:p w:rsidR="008A2C09" w:rsidRPr="005F55EE" w:rsidRDefault="008A2C09" w:rsidP="005F55EE">
      <w:pPr>
        <w:spacing w:after="0" w:line="360" w:lineRule="auto"/>
        <w:jc w:val="both"/>
        <w:rPr>
          <w:rFonts w:ascii="Arial" w:hAnsi="Arial" w:cs="Arial"/>
          <w:b/>
          <w:sz w:val="16"/>
          <w:szCs w:val="16"/>
        </w:rPr>
      </w:pPr>
      <w:r w:rsidRPr="005F55EE">
        <w:rPr>
          <w:rFonts w:ascii="Arial" w:hAnsi="Arial" w:cs="Arial"/>
          <w:b/>
          <w:sz w:val="16"/>
          <w:szCs w:val="16"/>
        </w:rPr>
        <w:t>INFORMACJA DOTYCZĄCA WYKONAWCY:</w:t>
      </w:r>
    </w:p>
    <w:p w:rsidR="008A2C09" w:rsidRPr="005F55EE" w:rsidRDefault="008A2C09" w:rsidP="005F55EE">
      <w:pPr>
        <w:spacing w:after="0" w:line="360" w:lineRule="auto"/>
        <w:jc w:val="both"/>
        <w:rPr>
          <w:rFonts w:ascii="Arial" w:hAnsi="Arial" w:cs="Arial"/>
          <w:sz w:val="16"/>
          <w:szCs w:val="16"/>
        </w:rPr>
      </w:pPr>
      <w:r w:rsidRPr="005F55EE">
        <w:rPr>
          <w:rFonts w:ascii="Arial" w:hAnsi="Arial" w:cs="Arial"/>
          <w:sz w:val="16"/>
          <w:szCs w:val="16"/>
        </w:rPr>
        <w:t xml:space="preserve">Oświadczam, że spełniam warunki udziału </w:t>
      </w:r>
      <w:r w:rsidR="000E1240" w:rsidRPr="005F55EE">
        <w:rPr>
          <w:rFonts w:ascii="Arial" w:hAnsi="Arial" w:cs="Arial"/>
          <w:sz w:val="16"/>
          <w:szCs w:val="16"/>
        </w:rPr>
        <w:t>w postępowaniu określone przez Z</w:t>
      </w:r>
      <w:r w:rsidRPr="005F55EE">
        <w:rPr>
          <w:rFonts w:ascii="Arial" w:hAnsi="Arial" w:cs="Arial"/>
          <w:sz w:val="16"/>
          <w:szCs w:val="16"/>
        </w:rPr>
        <w:t>amawiającego w   pkt. VIII Specyfikacji Warunków Zamówienia.</w:t>
      </w:r>
    </w:p>
    <w:p w:rsidR="008A2C09" w:rsidRPr="005F55EE" w:rsidRDefault="008A2C09" w:rsidP="005F55EE">
      <w:pPr>
        <w:spacing w:after="0" w:line="360" w:lineRule="auto"/>
        <w:jc w:val="both"/>
        <w:rPr>
          <w:rFonts w:ascii="Arial" w:hAnsi="Arial" w:cs="Arial"/>
          <w:sz w:val="16"/>
          <w:szCs w:val="16"/>
        </w:rPr>
      </w:pPr>
    </w:p>
    <w:p w:rsidR="008A2C09" w:rsidRPr="005F55EE" w:rsidRDefault="008A2C09" w:rsidP="005F55EE">
      <w:pPr>
        <w:spacing w:after="0" w:line="360" w:lineRule="auto"/>
        <w:jc w:val="both"/>
        <w:rPr>
          <w:rFonts w:ascii="Arial" w:hAnsi="Arial" w:cs="Arial"/>
          <w:b/>
          <w:sz w:val="16"/>
          <w:szCs w:val="16"/>
        </w:rPr>
      </w:pPr>
      <w:r w:rsidRPr="005F55EE">
        <w:rPr>
          <w:rFonts w:ascii="Arial" w:hAnsi="Arial" w:cs="Arial"/>
          <w:b/>
          <w:sz w:val="16"/>
          <w:szCs w:val="16"/>
        </w:rPr>
        <w:t>OŚWIADCZENIE DOTYCZĄCE PODANYCH INFORMACJI:</w:t>
      </w:r>
    </w:p>
    <w:p w:rsidR="008A2C09" w:rsidRPr="005F55EE" w:rsidRDefault="008A2C09" w:rsidP="005F55EE">
      <w:pPr>
        <w:spacing w:after="0" w:line="360" w:lineRule="auto"/>
        <w:jc w:val="both"/>
        <w:rPr>
          <w:rFonts w:ascii="Arial" w:hAnsi="Arial" w:cs="Arial"/>
          <w:sz w:val="16"/>
          <w:szCs w:val="16"/>
        </w:rPr>
      </w:pPr>
      <w:r w:rsidRPr="005F55EE">
        <w:rPr>
          <w:rFonts w:ascii="Arial" w:hAnsi="Arial" w:cs="Arial"/>
          <w:sz w:val="16"/>
          <w:szCs w:val="16"/>
        </w:rPr>
        <w:t>Oświadczam, że wszystkie informacje podane w powyższ</w:t>
      </w:r>
      <w:r w:rsidR="00AB156D" w:rsidRPr="005F55EE">
        <w:rPr>
          <w:rFonts w:ascii="Arial" w:hAnsi="Arial" w:cs="Arial"/>
          <w:sz w:val="16"/>
          <w:szCs w:val="16"/>
        </w:rPr>
        <w:t xml:space="preserve">ych oświadczeniach są aktualne </w:t>
      </w:r>
      <w:r w:rsidRPr="005F55EE">
        <w:rPr>
          <w:rFonts w:ascii="Arial" w:hAnsi="Arial" w:cs="Arial"/>
          <w:sz w:val="16"/>
          <w:szCs w:val="16"/>
        </w:rPr>
        <w:t>i zgodne z prawdą oraz zostały przedstawione z pełną świadomością konsekwencji wp</w:t>
      </w:r>
      <w:r w:rsidR="000E1240" w:rsidRPr="005F55EE">
        <w:rPr>
          <w:rFonts w:ascii="Arial" w:hAnsi="Arial" w:cs="Arial"/>
          <w:sz w:val="16"/>
          <w:szCs w:val="16"/>
        </w:rPr>
        <w:t>rowadzenia Z</w:t>
      </w:r>
      <w:r w:rsidRPr="005F55EE">
        <w:rPr>
          <w:rFonts w:ascii="Arial" w:hAnsi="Arial" w:cs="Arial"/>
          <w:sz w:val="16"/>
          <w:szCs w:val="16"/>
        </w:rPr>
        <w:t>amawiającego w błąd przy przedstawianiu informacji.</w:t>
      </w:r>
    </w:p>
    <w:p w:rsidR="00B555FF" w:rsidRPr="005F55EE" w:rsidRDefault="00B555FF" w:rsidP="005F55EE">
      <w:pPr>
        <w:spacing w:after="0" w:line="360" w:lineRule="auto"/>
        <w:rPr>
          <w:rFonts w:ascii="Arial" w:hAnsi="Arial" w:cs="Arial"/>
          <w:sz w:val="16"/>
          <w:szCs w:val="16"/>
        </w:rPr>
      </w:pPr>
    </w:p>
    <w:sectPr w:rsidR="00B555FF" w:rsidRPr="005F55EE" w:rsidSect="00B938E5">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090" w:rsidRDefault="00293090" w:rsidP="008A2C09">
      <w:pPr>
        <w:spacing w:after="0" w:line="240" w:lineRule="auto"/>
      </w:pPr>
      <w:r>
        <w:separator/>
      </w:r>
    </w:p>
  </w:endnote>
  <w:endnote w:type="continuationSeparator" w:id="0">
    <w:p w:rsidR="00293090" w:rsidRDefault="00293090" w:rsidP="008A2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1"/>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Arimo">
    <w:altName w:val="Arial"/>
    <w:charset w:val="EE"/>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90" w:rsidRPr="00E92C7D" w:rsidRDefault="00293090" w:rsidP="00E92C7D">
    <w:pPr>
      <w:pStyle w:val="Stopka"/>
      <w:pBdr>
        <w:top w:val="single" w:sz="4" w:space="0" w:color="auto"/>
      </w:pBdr>
      <w:tabs>
        <w:tab w:val="clear" w:pos="4536"/>
      </w:tabs>
      <w:jc w:val="center"/>
      <w:rPr>
        <w:rFonts w:ascii="Arial" w:hAnsi="Arial" w:cs="Arial"/>
        <w:sz w:val="16"/>
        <w:szCs w:val="16"/>
      </w:rPr>
    </w:pPr>
    <w:r w:rsidRPr="008B41A6">
      <w:rPr>
        <w:rFonts w:ascii="Arial" w:hAnsi="Arial" w:cs="Arial"/>
        <w:sz w:val="16"/>
        <w:szCs w:val="16"/>
      </w:rPr>
      <w:t xml:space="preserve">Nr </w:t>
    </w:r>
    <w:r>
      <w:rPr>
        <w:rFonts w:ascii="Arial" w:hAnsi="Arial" w:cs="Arial"/>
        <w:sz w:val="16"/>
        <w:szCs w:val="16"/>
      </w:rPr>
      <w:t>sprawy: 271/ZP/2023</w:t>
    </w:r>
    <w:r w:rsidRPr="00493A1E">
      <w:rPr>
        <w:rFonts w:ascii="Arial" w:hAnsi="Arial" w:cs="Arial"/>
        <w:sz w:val="16"/>
        <w:szCs w:val="16"/>
      </w:rPr>
      <w:tab/>
      <w:t xml:space="preserve">Strona </w:t>
    </w:r>
    <w:r w:rsidR="001B3F34" w:rsidRPr="00493A1E">
      <w:rPr>
        <w:rFonts w:ascii="Arial" w:hAnsi="Arial" w:cs="Arial"/>
        <w:sz w:val="16"/>
        <w:szCs w:val="16"/>
      </w:rPr>
      <w:fldChar w:fldCharType="begin"/>
    </w:r>
    <w:r w:rsidRPr="00493A1E">
      <w:rPr>
        <w:rFonts w:ascii="Arial" w:hAnsi="Arial" w:cs="Arial"/>
        <w:sz w:val="16"/>
        <w:szCs w:val="16"/>
      </w:rPr>
      <w:instrText xml:space="preserve"> PAGE   \* MERGEFORMAT </w:instrText>
    </w:r>
    <w:r w:rsidR="001B3F34" w:rsidRPr="00493A1E">
      <w:rPr>
        <w:rFonts w:ascii="Arial" w:hAnsi="Arial" w:cs="Arial"/>
        <w:sz w:val="16"/>
        <w:szCs w:val="16"/>
      </w:rPr>
      <w:fldChar w:fldCharType="separate"/>
    </w:r>
    <w:r w:rsidR="003F2B0F">
      <w:rPr>
        <w:rFonts w:ascii="Arial" w:hAnsi="Arial" w:cs="Arial"/>
        <w:noProof/>
        <w:sz w:val="16"/>
        <w:szCs w:val="16"/>
      </w:rPr>
      <w:t>10</w:t>
    </w:r>
    <w:r w:rsidR="001B3F34" w:rsidRPr="00493A1E">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90" w:rsidRDefault="00293090">
    <w:pPr>
      <w:pStyle w:val="Stopka"/>
    </w:pPr>
    <w:r w:rsidRPr="009B354C">
      <w:rPr>
        <w:noProof/>
        <w:lang w:eastAsia="pl-PL"/>
      </w:rPr>
      <w:drawing>
        <wp:anchor distT="0" distB="0" distL="114300" distR="114300" simplePos="0" relativeHeight="251662336" behindDoc="1" locked="0" layoutInCell="1" allowOverlap="1">
          <wp:simplePos x="0" y="0"/>
          <wp:positionH relativeFrom="column">
            <wp:posOffset>3063102</wp:posOffset>
          </wp:positionH>
          <wp:positionV relativeFrom="paragraph">
            <wp:posOffset>19795</wp:posOffset>
          </wp:positionV>
          <wp:extent cx="3105813" cy="572494"/>
          <wp:effectExtent l="19050" t="0" r="0" b="0"/>
          <wp:wrapNone/>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510" cy="569343"/>
                  </a:xfrm>
                  <a:prstGeom prst="rect">
                    <a:avLst/>
                  </a:prstGeom>
                  <a:noFill/>
                  <a:ln>
                    <a:noFill/>
                  </a:ln>
                </pic:spPr>
              </pic:pic>
            </a:graphicData>
          </a:graphic>
        </wp:anchor>
      </w:drawing>
    </w:r>
    <w:r w:rsidRPr="009B354C">
      <w:rPr>
        <w:noProof/>
        <w:lang w:eastAsia="pl-PL"/>
      </w:rPr>
      <w:drawing>
        <wp:anchor distT="0" distB="0" distL="114300" distR="114300" simplePos="0" relativeHeight="251660288" behindDoc="0" locked="0" layoutInCell="1" allowOverlap="1">
          <wp:simplePos x="0" y="0"/>
          <wp:positionH relativeFrom="margin">
            <wp:posOffset>-295496</wp:posOffset>
          </wp:positionH>
          <wp:positionV relativeFrom="margin">
            <wp:posOffset>8684094</wp:posOffset>
          </wp:positionV>
          <wp:extent cx="1391478" cy="858741"/>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323" t="32579" r="29242" b="26543"/>
                  <a:stretch>
                    <a:fillRect/>
                  </a:stretch>
                </pic:blipFill>
                <pic:spPr bwMode="auto">
                  <a:xfrm>
                    <a:off x="0" y="0"/>
                    <a:ext cx="1388745" cy="86233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090" w:rsidRDefault="00293090" w:rsidP="008A2C09">
      <w:pPr>
        <w:spacing w:after="0" w:line="240" w:lineRule="auto"/>
      </w:pPr>
      <w:r>
        <w:separator/>
      </w:r>
    </w:p>
  </w:footnote>
  <w:footnote w:type="continuationSeparator" w:id="0">
    <w:p w:rsidR="00293090" w:rsidRDefault="00293090" w:rsidP="008A2C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90" w:rsidRPr="00563A2A" w:rsidRDefault="00293090" w:rsidP="00563A2A">
    <w:pPr>
      <w:pStyle w:val="Nagwek"/>
      <w:jc w:val="center"/>
      <w:rPr>
        <w:rFonts w:ascii="Arial" w:hAnsi="Arial" w:cs="Arial"/>
        <w:sz w:val="16"/>
        <w:szCs w:val="16"/>
      </w:rPr>
    </w:pPr>
    <w:r w:rsidRPr="00B75FBD">
      <w:rPr>
        <w:rFonts w:ascii="Arial" w:hAnsi="Arial" w:cs="Arial"/>
        <w:sz w:val="16"/>
        <w:szCs w:val="16"/>
      </w:rPr>
      <w:t xml:space="preserve">Szpital Specjalistyczny im. Ludwika Rydygiera w Krakowie sp. z o.o., 31-826 Kraków os.  Złotej Jesieni 1 Dział Zamówień Publicznych i Zaopatrzenia tel. </w:t>
    </w:r>
    <w:r>
      <w:rPr>
        <w:rFonts w:ascii="Arial" w:hAnsi="Arial" w:cs="Arial"/>
        <w:iCs/>
        <w:color w:val="000000"/>
        <w:spacing w:val="-11"/>
        <w:sz w:val="16"/>
        <w:szCs w:val="16"/>
      </w:rPr>
      <w:t>12 64 68 207</w:t>
    </w:r>
    <w:r w:rsidRPr="00B75FBD">
      <w:rPr>
        <w:rFonts w:ascii="Arial" w:hAnsi="Arial" w:cs="Arial"/>
        <w:iCs/>
        <w:color w:val="000000"/>
        <w:spacing w:val="-11"/>
        <w:sz w:val="16"/>
        <w:szCs w:val="16"/>
      </w:rPr>
      <w:t xml:space="preserve">; </w:t>
    </w:r>
    <w:proofErr w:type="spellStart"/>
    <w:r w:rsidRPr="00B75FBD">
      <w:rPr>
        <w:rFonts w:ascii="Arial" w:hAnsi="Arial" w:cs="Arial"/>
        <w:iCs/>
        <w:color w:val="000000"/>
        <w:spacing w:val="-11"/>
        <w:sz w:val="16"/>
        <w:szCs w:val="16"/>
      </w:rPr>
      <w:t>fax</w:t>
    </w:r>
    <w:proofErr w:type="spellEnd"/>
    <w:r w:rsidRPr="00B75FBD">
      <w:rPr>
        <w:rFonts w:ascii="Arial" w:hAnsi="Arial" w:cs="Arial"/>
        <w:iCs/>
        <w:color w:val="000000"/>
        <w:spacing w:val="-11"/>
        <w:sz w:val="16"/>
        <w:szCs w:val="16"/>
      </w:rPr>
      <w:t xml:space="preserve"> 12 64 68 173, 930;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90" w:rsidRDefault="00293090" w:rsidP="00563A2A">
    <w:pPr>
      <w:pStyle w:val="Nagwek"/>
    </w:pPr>
    <w:r>
      <w:rPr>
        <w:noProof/>
        <w:lang w:eastAsia="pl-PL"/>
      </w:rPr>
      <w:drawing>
        <wp:anchor distT="0" distB="0" distL="114300" distR="114300" simplePos="0" relativeHeight="251658240" behindDoc="1" locked="0" layoutInCell="1" allowOverlap="1">
          <wp:simplePos x="0" y="0"/>
          <wp:positionH relativeFrom="column">
            <wp:posOffset>-514985</wp:posOffset>
          </wp:positionH>
          <wp:positionV relativeFrom="paragraph">
            <wp:posOffset>-36195</wp:posOffset>
          </wp:positionV>
          <wp:extent cx="6802755" cy="1097280"/>
          <wp:effectExtent l="19050" t="0" r="0" b="0"/>
          <wp:wrapTight wrapText="bothSides">
            <wp:wrapPolygon edited="0">
              <wp:start x="-60" y="0"/>
              <wp:lineTo x="-60" y="21375"/>
              <wp:lineTo x="21594" y="21375"/>
              <wp:lineTo x="21594" y="0"/>
              <wp:lineTo x="-60" y="0"/>
            </wp:wrapPolygon>
          </wp:wrapTight>
          <wp:docPr id="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srcRect/>
                  <a:stretch>
                    <a:fillRect/>
                  </a:stretch>
                </pic:blipFill>
                <pic:spPr bwMode="auto">
                  <a:xfrm>
                    <a:off x="0" y="0"/>
                    <a:ext cx="6802755" cy="1097280"/>
                  </a:xfrm>
                  <a:prstGeom prst="rect">
                    <a:avLst/>
                  </a:prstGeom>
                  <a:noFill/>
                  <a:ln w="9525">
                    <a:noFill/>
                    <a:miter lim="800000"/>
                    <a:headEnd/>
                    <a:tailEnd/>
                  </a:ln>
                </pic:spPr>
              </pic:pic>
            </a:graphicData>
          </a:graphic>
        </wp:anchor>
      </w:drawing>
    </w:r>
  </w:p>
  <w:p w:rsidR="00293090" w:rsidRPr="00C001E1" w:rsidRDefault="00293090" w:rsidP="00C001E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
    <w:nsid w:val="01221E03"/>
    <w:multiLevelType w:val="hybridMultilevel"/>
    <w:tmpl w:val="0B04187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
    <w:nsid w:val="03AA3227"/>
    <w:multiLevelType w:val="hybridMultilevel"/>
    <w:tmpl w:val="9BBACE22"/>
    <w:lvl w:ilvl="0" w:tplc="66927E7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BF31432"/>
    <w:multiLevelType w:val="hybridMultilevel"/>
    <w:tmpl w:val="A8682E06"/>
    <w:lvl w:ilvl="0" w:tplc="EAF68EFA">
      <w:start w:val="4"/>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0B3FFE"/>
    <w:multiLevelType w:val="multilevel"/>
    <w:tmpl w:val="6910FB94"/>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0C567260"/>
    <w:multiLevelType w:val="hybridMultilevel"/>
    <w:tmpl w:val="3160838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1A111D7"/>
    <w:multiLevelType w:val="hybridMultilevel"/>
    <w:tmpl w:val="59BA8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612702"/>
    <w:multiLevelType w:val="multilevel"/>
    <w:tmpl w:val="7EF04E8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9685B70"/>
    <w:multiLevelType w:val="hybridMultilevel"/>
    <w:tmpl w:val="9F5AD9E8"/>
    <w:lvl w:ilvl="0" w:tplc="1AD6DA82">
      <w:start w:val="3"/>
      <w:numFmt w:val="decimal"/>
      <w:lvlText w:val="%1."/>
      <w:lvlJc w:val="left"/>
      <w:pPr>
        <w:tabs>
          <w:tab w:val="num" w:pos="360"/>
        </w:tabs>
        <w:ind w:left="360" w:hanging="360"/>
      </w:pPr>
      <w:rPr>
        <w:rFonts w:hint="default"/>
        <w:b w:val="0"/>
      </w:rPr>
    </w:lvl>
    <w:lvl w:ilvl="1" w:tplc="E37A6F60">
      <w:start w:val="1"/>
      <w:numFmt w:val="lowerRoman"/>
      <w:lvlText w:val="%2."/>
      <w:lvlJc w:val="left"/>
      <w:pPr>
        <w:ind w:left="1800" w:hanging="720"/>
      </w:pPr>
      <w:rPr>
        <w:rFonts w:hint="default"/>
      </w:rPr>
    </w:lvl>
    <w:lvl w:ilvl="2" w:tplc="E952B68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4670BBD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C592CC2"/>
    <w:multiLevelType w:val="multilevel"/>
    <w:tmpl w:val="76643A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1B96120"/>
    <w:multiLevelType w:val="hybridMultilevel"/>
    <w:tmpl w:val="EBFCB290"/>
    <w:lvl w:ilvl="0" w:tplc="4AE241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4337FC0"/>
    <w:multiLevelType w:val="hybridMultilevel"/>
    <w:tmpl w:val="743ED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
    <w:nsid w:val="24EE0748"/>
    <w:multiLevelType w:val="hybridMultilevel"/>
    <w:tmpl w:val="8C6A5B76"/>
    <w:numStyleLink w:val="Zaimportowanystyl26"/>
  </w:abstractNum>
  <w:abstractNum w:abstractNumId="18">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88832C9"/>
    <w:multiLevelType w:val="multilevel"/>
    <w:tmpl w:val="007291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9294173"/>
    <w:multiLevelType w:val="multilevel"/>
    <w:tmpl w:val="F18AEE0E"/>
    <w:lvl w:ilvl="0">
      <w:start w:val="1"/>
      <w:numFmt w:val="lowerLetter"/>
      <w:lvlText w:val="%1)"/>
      <w:lvlJc w:val="left"/>
      <w:pPr>
        <w:ind w:left="720" w:hanging="360"/>
      </w:pPr>
      <w:rPr>
        <w:rFonts w:hint="default"/>
        <w:b w:val="0"/>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3835CF7"/>
    <w:multiLevelType w:val="multilevel"/>
    <w:tmpl w:val="6226BC62"/>
    <w:lvl w:ilvl="0">
      <w:start w:val="1"/>
      <w:numFmt w:val="decimal"/>
      <w:lvlText w:val="%1."/>
      <w:lvlJc w:val="left"/>
      <w:pPr>
        <w:tabs>
          <w:tab w:val="num" w:pos="720"/>
        </w:tabs>
        <w:ind w:left="720" w:hanging="5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51074A2"/>
    <w:multiLevelType w:val="multilevel"/>
    <w:tmpl w:val="4D7E3954"/>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53D20BB"/>
    <w:multiLevelType w:val="multilevel"/>
    <w:tmpl w:val="D128A1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7">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8">
    <w:nsid w:val="3F36398A"/>
    <w:multiLevelType w:val="hybridMultilevel"/>
    <w:tmpl w:val="34FE529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D85631"/>
    <w:multiLevelType w:val="hybridMultilevel"/>
    <w:tmpl w:val="C4A223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3">
    <w:nsid w:val="534C4144"/>
    <w:multiLevelType w:val="hybridMultilevel"/>
    <w:tmpl w:val="5058C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C7646E"/>
    <w:multiLevelType w:val="hybridMultilevel"/>
    <w:tmpl w:val="3828B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EBA4EA4"/>
    <w:multiLevelType w:val="hybridMultilevel"/>
    <w:tmpl w:val="B336C062"/>
    <w:lvl w:ilvl="0" w:tplc="26E6B658">
      <w:start w:val="1"/>
      <w:numFmt w:val="low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09B55E7"/>
    <w:multiLevelType w:val="multilevel"/>
    <w:tmpl w:val="409C16E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5DB3FDB"/>
    <w:multiLevelType w:val="multilevel"/>
    <w:tmpl w:val="E26E42F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
    <w:nsid w:val="65E017F0"/>
    <w:multiLevelType w:val="multilevel"/>
    <w:tmpl w:val="EA7A0262"/>
    <w:lvl w:ilvl="0">
      <w:start w:val="4"/>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1">
    <w:nsid w:val="698A127B"/>
    <w:multiLevelType w:val="multilevel"/>
    <w:tmpl w:val="97D676B2"/>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2">
    <w:nsid w:val="70FA719F"/>
    <w:multiLevelType w:val="hybridMultilevel"/>
    <w:tmpl w:val="43E2AAF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nsid w:val="731122D0"/>
    <w:multiLevelType w:val="multilevel"/>
    <w:tmpl w:val="691E42DA"/>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nsid w:val="738924BB"/>
    <w:multiLevelType w:val="hybridMultilevel"/>
    <w:tmpl w:val="A300A456"/>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nsid w:val="75494EA0"/>
    <w:multiLevelType w:val="multilevel"/>
    <w:tmpl w:val="4CC0C552"/>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6">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47">
    <w:nsid w:val="7A1F4C9B"/>
    <w:multiLevelType w:val="multilevel"/>
    <w:tmpl w:val="E5C0B244"/>
    <w:lvl w:ilvl="0">
      <w:start w:val="1"/>
      <w:numFmt w:val="decimal"/>
      <w:lvlText w:val="%1."/>
      <w:lvlJc w:val="left"/>
      <w:pPr>
        <w:ind w:left="360" w:hanging="360"/>
      </w:pPr>
      <w:rPr>
        <w:b w:val="0"/>
        <w:i w:val="0"/>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b w:val="0"/>
        <w:smallCaps w:val="0"/>
        <w:strike w:val="0"/>
        <w:color w:val="000000"/>
        <w:sz w:val="16"/>
        <w:szCs w:val="16"/>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48">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9">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49"/>
  </w:num>
  <w:num w:numId="3">
    <w:abstractNumId w:val="18"/>
  </w:num>
  <w:num w:numId="4">
    <w:abstractNumId w:val="8"/>
  </w:num>
  <w:num w:numId="5">
    <w:abstractNumId w:val="34"/>
  </w:num>
  <w:num w:numId="6">
    <w:abstractNumId w:val="6"/>
  </w:num>
  <w:num w:numId="7">
    <w:abstractNumId w:val="32"/>
  </w:num>
  <w:num w:numId="8">
    <w:abstractNumId w:val="16"/>
  </w:num>
  <w:num w:numId="9">
    <w:abstractNumId w:val="31"/>
  </w:num>
  <w:num w:numId="10">
    <w:abstractNumId w:val="19"/>
  </w:num>
  <w:num w:numId="11">
    <w:abstractNumId w:val="11"/>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48"/>
  </w:num>
  <w:num w:numId="16">
    <w:abstractNumId w:val="46"/>
  </w:num>
  <w:num w:numId="17">
    <w:abstractNumId w:val="40"/>
  </w:num>
  <w:num w:numId="18">
    <w:abstractNumId w:val="12"/>
  </w:num>
  <w:num w:numId="19">
    <w:abstractNumId w:val="24"/>
  </w:num>
  <w:num w:numId="20">
    <w:abstractNumId w:val="9"/>
  </w:num>
  <w:num w:numId="21">
    <w:abstractNumId w:val="26"/>
  </w:num>
  <w:num w:numId="22">
    <w:abstractNumId w:val="21"/>
  </w:num>
  <w:num w:numId="23">
    <w:abstractNumId w:val="43"/>
  </w:num>
  <w:num w:numId="24">
    <w:abstractNumId w:val="7"/>
  </w:num>
  <w:num w:numId="25">
    <w:abstractNumId w:val="47"/>
  </w:num>
  <w:num w:numId="26">
    <w:abstractNumId w:val="39"/>
  </w:num>
  <w:num w:numId="27">
    <w:abstractNumId w:val="4"/>
  </w:num>
  <w:num w:numId="28">
    <w:abstractNumId w:val="20"/>
  </w:num>
  <w:num w:numId="29">
    <w:abstractNumId w:val="45"/>
  </w:num>
  <w:num w:numId="30">
    <w:abstractNumId w:val="37"/>
  </w:num>
  <w:num w:numId="31">
    <w:abstractNumId w:val="41"/>
  </w:num>
  <w:num w:numId="32">
    <w:abstractNumId w:val="3"/>
  </w:num>
  <w:num w:numId="33">
    <w:abstractNumId w:val="42"/>
  </w:num>
  <w:num w:numId="34">
    <w:abstractNumId w:val="15"/>
  </w:num>
  <w:num w:numId="35">
    <w:abstractNumId w:val="23"/>
  </w:num>
  <w:num w:numId="36">
    <w:abstractNumId w:val="13"/>
  </w:num>
  <w:num w:numId="37">
    <w:abstractNumId w:val="25"/>
  </w:num>
  <w:num w:numId="38">
    <w:abstractNumId w:val="38"/>
  </w:num>
  <w:num w:numId="39">
    <w:abstractNumId w:val="14"/>
  </w:num>
  <w:num w:numId="40">
    <w:abstractNumId w:val="36"/>
  </w:num>
  <w:num w:numId="41">
    <w:abstractNumId w:val="44"/>
  </w:num>
  <w:num w:numId="42">
    <w:abstractNumId w:val="2"/>
  </w:num>
  <w:num w:numId="43">
    <w:abstractNumId w:val="10"/>
  </w:num>
  <w:num w:numId="44">
    <w:abstractNumId w:val="28"/>
  </w:num>
  <w:num w:numId="45">
    <w:abstractNumId w:val="5"/>
  </w:num>
  <w:num w:numId="46">
    <w:abstractNumId w:val="33"/>
  </w:num>
  <w:num w:numId="47">
    <w:abstractNumId w:val="35"/>
  </w:num>
  <w:num w:numId="48">
    <w:abstractNumId w:val="1"/>
  </w:num>
  <w:num w:numId="49">
    <w:abstractNumId w:val="3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rsids>
    <w:rsidRoot w:val="008A2C09"/>
    <w:rsid w:val="0000273D"/>
    <w:rsid w:val="000044C6"/>
    <w:rsid w:val="000070FC"/>
    <w:rsid w:val="00007F72"/>
    <w:rsid w:val="00011ACD"/>
    <w:rsid w:val="00014437"/>
    <w:rsid w:val="000149B7"/>
    <w:rsid w:val="000161E3"/>
    <w:rsid w:val="0001695B"/>
    <w:rsid w:val="00031F2B"/>
    <w:rsid w:val="00034E1A"/>
    <w:rsid w:val="00042CC1"/>
    <w:rsid w:val="00043B23"/>
    <w:rsid w:val="00044F68"/>
    <w:rsid w:val="0005224D"/>
    <w:rsid w:val="0005707B"/>
    <w:rsid w:val="000645D2"/>
    <w:rsid w:val="00065B5D"/>
    <w:rsid w:val="00070BD2"/>
    <w:rsid w:val="00073AD2"/>
    <w:rsid w:val="00075EE4"/>
    <w:rsid w:val="000777D3"/>
    <w:rsid w:val="00080523"/>
    <w:rsid w:val="000806CE"/>
    <w:rsid w:val="0008514C"/>
    <w:rsid w:val="0009023E"/>
    <w:rsid w:val="00092934"/>
    <w:rsid w:val="00096807"/>
    <w:rsid w:val="00096B6C"/>
    <w:rsid w:val="00097D70"/>
    <w:rsid w:val="000B0A3F"/>
    <w:rsid w:val="000C2F6A"/>
    <w:rsid w:val="000C5D43"/>
    <w:rsid w:val="000D0C81"/>
    <w:rsid w:val="000D7B6A"/>
    <w:rsid w:val="000E1240"/>
    <w:rsid w:val="000E2F3A"/>
    <w:rsid w:val="000E3B24"/>
    <w:rsid w:val="000E40CE"/>
    <w:rsid w:val="000E4FD8"/>
    <w:rsid w:val="00101675"/>
    <w:rsid w:val="00107709"/>
    <w:rsid w:val="001128EE"/>
    <w:rsid w:val="00112C69"/>
    <w:rsid w:val="00117326"/>
    <w:rsid w:val="00122766"/>
    <w:rsid w:val="00127210"/>
    <w:rsid w:val="001348DF"/>
    <w:rsid w:val="00141D8C"/>
    <w:rsid w:val="00142BAB"/>
    <w:rsid w:val="00144E80"/>
    <w:rsid w:val="00146244"/>
    <w:rsid w:val="001510F3"/>
    <w:rsid w:val="00155103"/>
    <w:rsid w:val="00157BC4"/>
    <w:rsid w:val="00165DA8"/>
    <w:rsid w:val="00167366"/>
    <w:rsid w:val="00167D9F"/>
    <w:rsid w:val="00170FBB"/>
    <w:rsid w:val="00172AC5"/>
    <w:rsid w:val="001733B4"/>
    <w:rsid w:val="00176186"/>
    <w:rsid w:val="001761FA"/>
    <w:rsid w:val="0018206B"/>
    <w:rsid w:val="0018489D"/>
    <w:rsid w:val="00184C69"/>
    <w:rsid w:val="00191ACB"/>
    <w:rsid w:val="001950E4"/>
    <w:rsid w:val="001A0D69"/>
    <w:rsid w:val="001A55B8"/>
    <w:rsid w:val="001B07A5"/>
    <w:rsid w:val="001B0B18"/>
    <w:rsid w:val="001B1E01"/>
    <w:rsid w:val="001B1EFA"/>
    <w:rsid w:val="001B3F34"/>
    <w:rsid w:val="001C2309"/>
    <w:rsid w:val="001C251D"/>
    <w:rsid w:val="001C45B9"/>
    <w:rsid w:val="001C50D9"/>
    <w:rsid w:val="001D658D"/>
    <w:rsid w:val="001E3DFE"/>
    <w:rsid w:val="001E51C9"/>
    <w:rsid w:val="001F624F"/>
    <w:rsid w:val="002037DE"/>
    <w:rsid w:val="00203BD5"/>
    <w:rsid w:val="00204EA8"/>
    <w:rsid w:val="0021035A"/>
    <w:rsid w:val="002118BC"/>
    <w:rsid w:val="00212888"/>
    <w:rsid w:val="00212C88"/>
    <w:rsid w:val="002221B0"/>
    <w:rsid w:val="00224E41"/>
    <w:rsid w:val="00233677"/>
    <w:rsid w:val="00234158"/>
    <w:rsid w:val="00237BBF"/>
    <w:rsid w:val="00237CD7"/>
    <w:rsid w:val="0024679E"/>
    <w:rsid w:val="002468FD"/>
    <w:rsid w:val="00251FE4"/>
    <w:rsid w:val="00256271"/>
    <w:rsid w:val="00260BD1"/>
    <w:rsid w:val="00262EF4"/>
    <w:rsid w:val="0026312D"/>
    <w:rsid w:val="002652D7"/>
    <w:rsid w:val="00290248"/>
    <w:rsid w:val="00291F7A"/>
    <w:rsid w:val="00293090"/>
    <w:rsid w:val="0029452F"/>
    <w:rsid w:val="002978B4"/>
    <w:rsid w:val="00297D3B"/>
    <w:rsid w:val="002A24DF"/>
    <w:rsid w:val="002A4D1A"/>
    <w:rsid w:val="002A6D24"/>
    <w:rsid w:val="002A706C"/>
    <w:rsid w:val="002B2F2B"/>
    <w:rsid w:val="002B59F6"/>
    <w:rsid w:val="002B7851"/>
    <w:rsid w:val="002C029F"/>
    <w:rsid w:val="002C4A54"/>
    <w:rsid w:val="002D0061"/>
    <w:rsid w:val="002E0673"/>
    <w:rsid w:val="002E21FD"/>
    <w:rsid w:val="002E4146"/>
    <w:rsid w:val="002E4557"/>
    <w:rsid w:val="003058F5"/>
    <w:rsid w:val="00311EE4"/>
    <w:rsid w:val="00315AB7"/>
    <w:rsid w:val="0032186F"/>
    <w:rsid w:val="003226E9"/>
    <w:rsid w:val="003319E8"/>
    <w:rsid w:val="00332E38"/>
    <w:rsid w:val="003378A5"/>
    <w:rsid w:val="003460C1"/>
    <w:rsid w:val="00347852"/>
    <w:rsid w:val="0035033F"/>
    <w:rsid w:val="00350B1A"/>
    <w:rsid w:val="00350D94"/>
    <w:rsid w:val="003513C0"/>
    <w:rsid w:val="00351798"/>
    <w:rsid w:val="003602AC"/>
    <w:rsid w:val="003605B4"/>
    <w:rsid w:val="00362E26"/>
    <w:rsid w:val="003653C1"/>
    <w:rsid w:val="00374ED2"/>
    <w:rsid w:val="0038032E"/>
    <w:rsid w:val="00380AE6"/>
    <w:rsid w:val="003837A0"/>
    <w:rsid w:val="00385673"/>
    <w:rsid w:val="003862D2"/>
    <w:rsid w:val="003867F8"/>
    <w:rsid w:val="00387C21"/>
    <w:rsid w:val="00392FD8"/>
    <w:rsid w:val="003A0264"/>
    <w:rsid w:val="003B68A6"/>
    <w:rsid w:val="003B6E59"/>
    <w:rsid w:val="003B6FBD"/>
    <w:rsid w:val="003C3275"/>
    <w:rsid w:val="003D1E9D"/>
    <w:rsid w:val="003D2972"/>
    <w:rsid w:val="003D4022"/>
    <w:rsid w:val="003E1009"/>
    <w:rsid w:val="003E2791"/>
    <w:rsid w:val="003E57BA"/>
    <w:rsid w:val="003F2B0F"/>
    <w:rsid w:val="003F494C"/>
    <w:rsid w:val="003F61FF"/>
    <w:rsid w:val="004032D0"/>
    <w:rsid w:val="0040662B"/>
    <w:rsid w:val="00407B61"/>
    <w:rsid w:val="00407EC6"/>
    <w:rsid w:val="00413AEF"/>
    <w:rsid w:val="00414BC7"/>
    <w:rsid w:val="00415375"/>
    <w:rsid w:val="00416C7E"/>
    <w:rsid w:val="004257F4"/>
    <w:rsid w:val="00434017"/>
    <w:rsid w:val="00440AFD"/>
    <w:rsid w:val="00441D22"/>
    <w:rsid w:val="0044309F"/>
    <w:rsid w:val="00451AFB"/>
    <w:rsid w:val="00453066"/>
    <w:rsid w:val="00457689"/>
    <w:rsid w:val="0046189E"/>
    <w:rsid w:val="0046673B"/>
    <w:rsid w:val="00470236"/>
    <w:rsid w:val="00473FE2"/>
    <w:rsid w:val="004850F7"/>
    <w:rsid w:val="00491297"/>
    <w:rsid w:val="0049379A"/>
    <w:rsid w:val="004A47C9"/>
    <w:rsid w:val="004B3139"/>
    <w:rsid w:val="004C201F"/>
    <w:rsid w:val="004D090A"/>
    <w:rsid w:val="004D10B1"/>
    <w:rsid w:val="004D4F71"/>
    <w:rsid w:val="004D68AA"/>
    <w:rsid w:val="004E2D12"/>
    <w:rsid w:val="004E6ACD"/>
    <w:rsid w:val="004E7655"/>
    <w:rsid w:val="004E7D6A"/>
    <w:rsid w:val="004F231C"/>
    <w:rsid w:val="004F2666"/>
    <w:rsid w:val="004F2CCD"/>
    <w:rsid w:val="004F3561"/>
    <w:rsid w:val="004F5C2F"/>
    <w:rsid w:val="00500B3D"/>
    <w:rsid w:val="005017F1"/>
    <w:rsid w:val="00514928"/>
    <w:rsid w:val="005160D9"/>
    <w:rsid w:val="005213D6"/>
    <w:rsid w:val="00527095"/>
    <w:rsid w:val="00527FB1"/>
    <w:rsid w:val="00530B82"/>
    <w:rsid w:val="00534D57"/>
    <w:rsid w:val="00540675"/>
    <w:rsid w:val="00541635"/>
    <w:rsid w:val="00546D36"/>
    <w:rsid w:val="0054799E"/>
    <w:rsid w:val="00555AEC"/>
    <w:rsid w:val="005566AE"/>
    <w:rsid w:val="00563A2A"/>
    <w:rsid w:val="00570820"/>
    <w:rsid w:val="00575737"/>
    <w:rsid w:val="0058231D"/>
    <w:rsid w:val="00583AAC"/>
    <w:rsid w:val="005944BE"/>
    <w:rsid w:val="005B0B75"/>
    <w:rsid w:val="005B3A83"/>
    <w:rsid w:val="005B42AF"/>
    <w:rsid w:val="005B60AE"/>
    <w:rsid w:val="005B7EC1"/>
    <w:rsid w:val="005C0CD3"/>
    <w:rsid w:val="005C3C62"/>
    <w:rsid w:val="005C675B"/>
    <w:rsid w:val="005C6ADB"/>
    <w:rsid w:val="005D1D02"/>
    <w:rsid w:val="005D25CA"/>
    <w:rsid w:val="005E0D19"/>
    <w:rsid w:val="005E4AA0"/>
    <w:rsid w:val="005E5E39"/>
    <w:rsid w:val="005F0A2D"/>
    <w:rsid w:val="005F55EE"/>
    <w:rsid w:val="005F651F"/>
    <w:rsid w:val="006000C7"/>
    <w:rsid w:val="006021B7"/>
    <w:rsid w:val="00607E6C"/>
    <w:rsid w:val="00610B0C"/>
    <w:rsid w:val="00611EB3"/>
    <w:rsid w:val="006128C8"/>
    <w:rsid w:val="006130F5"/>
    <w:rsid w:val="006161A9"/>
    <w:rsid w:val="006244D9"/>
    <w:rsid w:val="0062510B"/>
    <w:rsid w:val="00625D9E"/>
    <w:rsid w:val="0063073B"/>
    <w:rsid w:val="00632EF0"/>
    <w:rsid w:val="00636BFA"/>
    <w:rsid w:val="00644259"/>
    <w:rsid w:val="00646251"/>
    <w:rsid w:val="00655453"/>
    <w:rsid w:val="00657E84"/>
    <w:rsid w:val="0066292B"/>
    <w:rsid w:val="00664568"/>
    <w:rsid w:val="00671487"/>
    <w:rsid w:val="006714F4"/>
    <w:rsid w:val="00676463"/>
    <w:rsid w:val="006766CF"/>
    <w:rsid w:val="0067769B"/>
    <w:rsid w:val="00677B3B"/>
    <w:rsid w:val="00677E40"/>
    <w:rsid w:val="00681875"/>
    <w:rsid w:val="006872EC"/>
    <w:rsid w:val="0069026E"/>
    <w:rsid w:val="00695065"/>
    <w:rsid w:val="006B31D3"/>
    <w:rsid w:val="006C1054"/>
    <w:rsid w:val="006C1454"/>
    <w:rsid w:val="006C3557"/>
    <w:rsid w:val="006C46A2"/>
    <w:rsid w:val="006D009E"/>
    <w:rsid w:val="006D4DAC"/>
    <w:rsid w:val="006E0259"/>
    <w:rsid w:val="006E2903"/>
    <w:rsid w:val="006E3A59"/>
    <w:rsid w:val="006E4504"/>
    <w:rsid w:val="006E4BE8"/>
    <w:rsid w:val="006F09DE"/>
    <w:rsid w:val="006F0E39"/>
    <w:rsid w:val="00700E6C"/>
    <w:rsid w:val="0070166F"/>
    <w:rsid w:val="007020CD"/>
    <w:rsid w:val="00720945"/>
    <w:rsid w:val="00721795"/>
    <w:rsid w:val="0072578E"/>
    <w:rsid w:val="00726075"/>
    <w:rsid w:val="00730DCA"/>
    <w:rsid w:val="00734C03"/>
    <w:rsid w:val="00741A7D"/>
    <w:rsid w:val="00741CB0"/>
    <w:rsid w:val="00741DF6"/>
    <w:rsid w:val="00754747"/>
    <w:rsid w:val="007611E6"/>
    <w:rsid w:val="00765932"/>
    <w:rsid w:val="00772D9E"/>
    <w:rsid w:val="00772E38"/>
    <w:rsid w:val="007744FD"/>
    <w:rsid w:val="00775D92"/>
    <w:rsid w:val="00784E23"/>
    <w:rsid w:val="007907D2"/>
    <w:rsid w:val="00790E73"/>
    <w:rsid w:val="00793BD1"/>
    <w:rsid w:val="00793F95"/>
    <w:rsid w:val="00795C47"/>
    <w:rsid w:val="007A1701"/>
    <w:rsid w:val="007B3717"/>
    <w:rsid w:val="007B46DB"/>
    <w:rsid w:val="007C0893"/>
    <w:rsid w:val="007C1E9E"/>
    <w:rsid w:val="007C3261"/>
    <w:rsid w:val="007D13C8"/>
    <w:rsid w:val="007D61ED"/>
    <w:rsid w:val="007E12A2"/>
    <w:rsid w:val="007E7E8D"/>
    <w:rsid w:val="007F3AD0"/>
    <w:rsid w:val="00800E44"/>
    <w:rsid w:val="008046B3"/>
    <w:rsid w:val="0081135C"/>
    <w:rsid w:val="008129B6"/>
    <w:rsid w:val="008237F3"/>
    <w:rsid w:val="00823F9D"/>
    <w:rsid w:val="00827A98"/>
    <w:rsid w:val="0083688C"/>
    <w:rsid w:val="00837C91"/>
    <w:rsid w:val="00841CBA"/>
    <w:rsid w:val="00841DF0"/>
    <w:rsid w:val="0084494C"/>
    <w:rsid w:val="0084513A"/>
    <w:rsid w:val="00847659"/>
    <w:rsid w:val="008525A9"/>
    <w:rsid w:val="008540AC"/>
    <w:rsid w:val="00857693"/>
    <w:rsid w:val="00862760"/>
    <w:rsid w:val="00873946"/>
    <w:rsid w:val="00881082"/>
    <w:rsid w:val="008826D2"/>
    <w:rsid w:val="008865E5"/>
    <w:rsid w:val="00891A8F"/>
    <w:rsid w:val="00893B90"/>
    <w:rsid w:val="00894B45"/>
    <w:rsid w:val="00894E1F"/>
    <w:rsid w:val="00895AF0"/>
    <w:rsid w:val="00897246"/>
    <w:rsid w:val="00897CCA"/>
    <w:rsid w:val="008A20CD"/>
    <w:rsid w:val="008A2B12"/>
    <w:rsid w:val="008A2C09"/>
    <w:rsid w:val="008A4B74"/>
    <w:rsid w:val="008B08C4"/>
    <w:rsid w:val="008B3B64"/>
    <w:rsid w:val="008C17FF"/>
    <w:rsid w:val="008C35DC"/>
    <w:rsid w:val="008D2C0A"/>
    <w:rsid w:val="008D3975"/>
    <w:rsid w:val="008D3EC8"/>
    <w:rsid w:val="008D4A75"/>
    <w:rsid w:val="008E4A30"/>
    <w:rsid w:val="008F1E3D"/>
    <w:rsid w:val="00911EF2"/>
    <w:rsid w:val="00913891"/>
    <w:rsid w:val="0091550C"/>
    <w:rsid w:val="0091577A"/>
    <w:rsid w:val="00917768"/>
    <w:rsid w:val="0092020C"/>
    <w:rsid w:val="00922E75"/>
    <w:rsid w:val="00923480"/>
    <w:rsid w:val="009239E4"/>
    <w:rsid w:val="009256D2"/>
    <w:rsid w:val="00936093"/>
    <w:rsid w:val="00936823"/>
    <w:rsid w:val="0094341F"/>
    <w:rsid w:val="00953741"/>
    <w:rsid w:val="00953EC2"/>
    <w:rsid w:val="00960405"/>
    <w:rsid w:val="00962392"/>
    <w:rsid w:val="00964B36"/>
    <w:rsid w:val="00967A8E"/>
    <w:rsid w:val="00972527"/>
    <w:rsid w:val="009728E4"/>
    <w:rsid w:val="00975688"/>
    <w:rsid w:val="00985704"/>
    <w:rsid w:val="00992084"/>
    <w:rsid w:val="00993D98"/>
    <w:rsid w:val="009945E3"/>
    <w:rsid w:val="00995EEB"/>
    <w:rsid w:val="0099617D"/>
    <w:rsid w:val="0099795C"/>
    <w:rsid w:val="00997A41"/>
    <w:rsid w:val="009A404D"/>
    <w:rsid w:val="009A582F"/>
    <w:rsid w:val="009B354C"/>
    <w:rsid w:val="009B40D3"/>
    <w:rsid w:val="009C3C04"/>
    <w:rsid w:val="009C5B7E"/>
    <w:rsid w:val="009D0319"/>
    <w:rsid w:val="009D340F"/>
    <w:rsid w:val="009D4A49"/>
    <w:rsid w:val="009E612A"/>
    <w:rsid w:val="009E6C60"/>
    <w:rsid w:val="009F1834"/>
    <w:rsid w:val="009F25D1"/>
    <w:rsid w:val="009F6C16"/>
    <w:rsid w:val="00A01958"/>
    <w:rsid w:val="00A07A73"/>
    <w:rsid w:val="00A11403"/>
    <w:rsid w:val="00A11D8E"/>
    <w:rsid w:val="00A124C8"/>
    <w:rsid w:val="00A1627F"/>
    <w:rsid w:val="00A16872"/>
    <w:rsid w:val="00A33BA9"/>
    <w:rsid w:val="00A34072"/>
    <w:rsid w:val="00A44938"/>
    <w:rsid w:val="00A47FB1"/>
    <w:rsid w:val="00A52F61"/>
    <w:rsid w:val="00A5327C"/>
    <w:rsid w:val="00A546EE"/>
    <w:rsid w:val="00A55351"/>
    <w:rsid w:val="00A56D91"/>
    <w:rsid w:val="00A57A59"/>
    <w:rsid w:val="00A60C3D"/>
    <w:rsid w:val="00A6628E"/>
    <w:rsid w:val="00A67DD8"/>
    <w:rsid w:val="00A72102"/>
    <w:rsid w:val="00A72494"/>
    <w:rsid w:val="00A84969"/>
    <w:rsid w:val="00A85A5E"/>
    <w:rsid w:val="00A86571"/>
    <w:rsid w:val="00A92AD6"/>
    <w:rsid w:val="00A939B6"/>
    <w:rsid w:val="00A93AB9"/>
    <w:rsid w:val="00A95951"/>
    <w:rsid w:val="00AB156D"/>
    <w:rsid w:val="00AB4168"/>
    <w:rsid w:val="00AC278F"/>
    <w:rsid w:val="00AC6E40"/>
    <w:rsid w:val="00AC7A9C"/>
    <w:rsid w:val="00AD0431"/>
    <w:rsid w:val="00AD2CB0"/>
    <w:rsid w:val="00AE11C1"/>
    <w:rsid w:val="00AE2146"/>
    <w:rsid w:val="00AE222F"/>
    <w:rsid w:val="00AE326E"/>
    <w:rsid w:val="00AF0448"/>
    <w:rsid w:val="00AF2889"/>
    <w:rsid w:val="00AF30AE"/>
    <w:rsid w:val="00AF70CD"/>
    <w:rsid w:val="00B0076E"/>
    <w:rsid w:val="00B1014B"/>
    <w:rsid w:val="00B104A3"/>
    <w:rsid w:val="00B13ACB"/>
    <w:rsid w:val="00B26ED2"/>
    <w:rsid w:val="00B345E7"/>
    <w:rsid w:val="00B37DA7"/>
    <w:rsid w:val="00B37EE0"/>
    <w:rsid w:val="00B42025"/>
    <w:rsid w:val="00B4234E"/>
    <w:rsid w:val="00B4478F"/>
    <w:rsid w:val="00B555FF"/>
    <w:rsid w:val="00B6102F"/>
    <w:rsid w:val="00B614D2"/>
    <w:rsid w:val="00B61D87"/>
    <w:rsid w:val="00B703DE"/>
    <w:rsid w:val="00B71127"/>
    <w:rsid w:val="00B72E66"/>
    <w:rsid w:val="00B74839"/>
    <w:rsid w:val="00B76950"/>
    <w:rsid w:val="00B9110B"/>
    <w:rsid w:val="00B93486"/>
    <w:rsid w:val="00B93724"/>
    <w:rsid w:val="00B938E5"/>
    <w:rsid w:val="00BA3547"/>
    <w:rsid w:val="00BA7C0C"/>
    <w:rsid w:val="00BB2F1C"/>
    <w:rsid w:val="00BB6508"/>
    <w:rsid w:val="00BB7C61"/>
    <w:rsid w:val="00BC70B4"/>
    <w:rsid w:val="00BC791F"/>
    <w:rsid w:val="00BD37E6"/>
    <w:rsid w:val="00BD7268"/>
    <w:rsid w:val="00BE1AD1"/>
    <w:rsid w:val="00BE3E95"/>
    <w:rsid w:val="00BE4999"/>
    <w:rsid w:val="00BE6D64"/>
    <w:rsid w:val="00BF0626"/>
    <w:rsid w:val="00BF0AD5"/>
    <w:rsid w:val="00BF351B"/>
    <w:rsid w:val="00C001E1"/>
    <w:rsid w:val="00C00BF8"/>
    <w:rsid w:val="00C03A93"/>
    <w:rsid w:val="00C05E66"/>
    <w:rsid w:val="00C1066F"/>
    <w:rsid w:val="00C1561D"/>
    <w:rsid w:val="00C161C6"/>
    <w:rsid w:val="00C206A4"/>
    <w:rsid w:val="00C20FF7"/>
    <w:rsid w:val="00C21810"/>
    <w:rsid w:val="00C22617"/>
    <w:rsid w:val="00C24664"/>
    <w:rsid w:val="00C25F4E"/>
    <w:rsid w:val="00C30450"/>
    <w:rsid w:val="00C332F3"/>
    <w:rsid w:val="00C360CD"/>
    <w:rsid w:val="00C411FA"/>
    <w:rsid w:val="00C43EDB"/>
    <w:rsid w:val="00C4610A"/>
    <w:rsid w:val="00C46397"/>
    <w:rsid w:val="00C46805"/>
    <w:rsid w:val="00C51799"/>
    <w:rsid w:val="00C654AB"/>
    <w:rsid w:val="00C70174"/>
    <w:rsid w:val="00C70C80"/>
    <w:rsid w:val="00C778AE"/>
    <w:rsid w:val="00C80E0B"/>
    <w:rsid w:val="00C81764"/>
    <w:rsid w:val="00C839B5"/>
    <w:rsid w:val="00C85EE6"/>
    <w:rsid w:val="00C87783"/>
    <w:rsid w:val="00C87B87"/>
    <w:rsid w:val="00C955F9"/>
    <w:rsid w:val="00CB1CB0"/>
    <w:rsid w:val="00CB23A7"/>
    <w:rsid w:val="00CB4F5C"/>
    <w:rsid w:val="00CB6DD5"/>
    <w:rsid w:val="00CB7FEE"/>
    <w:rsid w:val="00CC2B68"/>
    <w:rsid w:val="00CC75DD"/>
    <w:rsid w:val="00CE36C9"/>
    <w:rsid w:val="00CE68A8"/>
    <w:rsid w:val="00CF5216"/>
    <w:rsid w:val="00CF6D51"/>
    <w:rsid w:val="00D07C1E"/>
    <w:rsid w:val="00D24B01"/>
    <w:rsid w:val="00D30004"/>
    <w:rsid w:val="00D41373"/>
    <w:rsid w:val="00D479CB"/>
    <w:rsid w:val="00D53E4F"/>
    <w:rsid w:val="00D53E7D"/>
    <w:rsid w:val="00D55254"/>
    <w:rsid w:val="00D5738B"/>
    <w:rsid w:val="00D62D6E"/>
    <w:rsid w:val="00D639D8"/>
    <w:rsid w:val="00D701F3"/>
    <w:rsid w:val="00D807F0"/>
    <w:rsid w:val="00D81696"/>
    <w:rsid w:val="00D93FC4"/>
    <w:rsid w:val="00D97886"/>
    <w:rsid w:val="00DB0649"/>
    <w:rsid w:val="00DB5C8D"/>
    <w:rsid w:val="00DB7002"/>
    <w:rsid w:val="00DB7850"/>
    <w:rsid w:val="00DC0CF0"/>
    <w:rsid w:val="00DC1939"/>
    <w:rsid w:val="00DC211F"/>
    <w:rsid w:val="00DC24CB"/>
    <w:rsid w:val="00DC4811"/>
    <w:rsid w:val="00DD1651"/>
    <w:rsid w:val="00DD5212"/>
    <w:rsid w:val="00DD7872"/>
    <w:rsid w:val="00DE0D60"/>
    <w:rsid w:val="00DE74E6"/>
    <w:rsid w:val="00DF7BA0"/>
    <w:rsid w:val="00E00F1C"/>
    <w:rsid w:val="00E03506"/>
    <w:rsid w:val="00E066F4"/>
    <w:rsid w:val="00E122B3"/>
    <w:rsid w:val="00E13D78"/>
    <w:rsid w:val="00E14925"/>
    <w:rsid w:val="00E242B8"/>
    <w:rsid w:val="00E242E2"/>
    <w:rsid w:val="00E26AEA"/>
    <w:rsid w:val="00E27CF1"/>
    <w:rsid w:val="00E36707"/>
    <w:rsid w:val="00E41DDA"/>
    <w:rsid w:val="00E535C0"/>
    <w:rsid w:val="00E53DCF"/>
    <w:rsid w:val="00E574DB"/>
    <w:rsid w:val="00E75BAF"/>
    <w:rsid w:val="00E76333"/>
    <w:rsid w:val="00E7787C"/>
    <w:rsid w:val="00E8330E"/>
    <w:rsid w:val="00E8410F"/>
    <w:rsid w:val="00E85B6F"/>
    <w:rsid w:val="00E85C11"/>
    <w:rsid w:val="00E92C7D"/>
    <w:rsid w:val="00E935DC"/>
    <w:rsid w:val="00E9423C"/>
    <w:rsid w:val="00EA0186"/>
    <w:rsid w:val="00EA4C9A"/>
    <w:rsid w:val="00EB368C"/>
    <w:rsid w:val="00EB374F"/>
    <w:rsid w:val="00EB73B2"/>
    <w:rsid w:val="00EC1F2A"/>
    <w:rsid w:val="00EC3DC5"/>
    <w:rsid w:val="00EC3F64"/>
    <w:rsid w:val="00EC403E"/>
    <w:rsid w:val="00EC4222"/>
    <w:rsid w:val="00EC5295"/>
    <w:rsid w:val="00ED01D1"/>
    <w:rsid w:val="00ED16A9"/>
    <w:rsid w:val="00ED5E3A"/>
    <w:rsid w:val="00ED6630"/>
    <w:rsid w:val="00EE3ED3"/>
    <w:rsid w:val="00EF14A3"/>
    <w:rsid w:val="00EF193F"/>
    <w:rsid w:val="00EF2B7E"/>
    <w:rsid w:val="00EF2F7D"/>
    <w:rsid w:val="00EF3116"/>
    <w:rsid w:val="00EF59FB"/>
    <w:rsid w:val="00EF5F54"/>
    <w:rsid w:val="00EF66FB"/>
    <w:rsid w:val="00F011E2"/>
    <w:rsid w:val="00F021D7"/>
    <w:rsid w:val="00F03FC7"/>
    <w:rsid w:val="00F0697A"/>
    <w:rsid w:val="00F1352A"/>
    <w:rsid w:val="00F14E48"/>
    <w:rsid w:val="00F220AC"/>
    <w:rsid w:val="00F2484A"/>
    <w:rsid w:val="00F37E89"/>
    <w:rsid w:val="00F43EB8"/>
    <w:rsid w:val="00F513FC"/>
    <w:rsid w:val="00F51F75"/>
    <w:rsid w:val="00F57887"/>
    <w:rsid w:val="00F73096"/>
    <w:rsid w:val="00F7695A"/>
    <w:rsid w:val="00F83121"/>
    <w:rsid w:val="00F93C0C"/>
    <w:rsid w:val="00FA3523"/>
    <w:rsid w:val="00FB2364"/>
    <w:rsid w:val="00FB4019"/>
    <w:rsid w:val="00FC41BE"/>
    <w:rsid w:val="00FC64F6"/>
    <w:rsid w:val="00FC72A6"/>
    <w:rsid w:val="00FD25E4"/>
    <w:rsid w:val="00FD4EB1"/>
    <w:rsid w:val="00FE35C9"/>
    <w:rsid w:val="00FF64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2C09"/>
    <w:rPr>
      <w:rFonts w:ascii="Calibri" w:eastAsia="Calibri" w:hAnsi="Calibri" w:cs="Times New Roman"/>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E75BA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8">
    <w:name w:val="heading 8"/>
    <w:basedOn w:val="Normalny"/>
    <w:next w:val="Normalny"/>
    <w:link w:val="Nagwek8Znak"/>
    <w:uiPriority w:val="9"/>
    <w:semiHidden/>
    <w:unhideWhenUsed/>
    <w:qFormat/>
    <w:rsid w:val="00350D9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aliases w:val="CW_Lista,normalny tekst,L1,Numerowanie,Akapit z listą5,T_SZ_List Paragraph,Podsis rysunku,maz_wyliczenie,opis dzialania,K-P_odwolanie,A_wyliczenie,Akapit z listą5CxSpLast,BulletC,Tekst punktowanie,Akapit z listą 1,List Paragraph,sw tekst"/>
    <w:basedOn w:val="Normalny"/>
    <w:link w:val="AkapitzlistZnak"/>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link w:val="Akapitzlist"/>
    <w:uiPriority w:val="34"/>
    <w:qFormat/>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8"/>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14"/>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16"/>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paragraph" w:customStyle="1" w:styleId="Tekstpodstawowy21">
    <w:name w:val="Tekst podstawowy 21"/>
    <w:basedOn w:val="Normalny"/>
    <w:rsid w:val="00AF30AE"/>
    <w:pPr>
      <w:spacing w:after="0" w:line="240" w:lineRule="auto"/>
      <w:jc w:val="both"/>
    </w:pPr>
    <w:rPr>
      <w:rFonts w:ascii="Times New Roman" w:eastAsia="Times New Roman" w:hAnsi="Times New Roman"/>
      <w:kern w:val="20"/>
      <w:position w:val="2"/>
      <w:sz w:val="24"/>
      <w:szCs w:val="20"/>
      <w:lang w:eastAsia="pl-PL"/>
    </w:rPr>
  </w:style>
  <w:style w:type="paragraph" w:styleId="Tekstpodstawowywcity3">
    <w:name w:val="Body Text Indent 3"/>
    <w:basedOn w:val="Normalny"/>
    <w:link w:val="Tekstpodstawowywcity3Znak"/>
    <w:uiPriority w:val="99"/>
    <w:semiHidden/>
    <w:unhideWhenUsed/>
    <w:rsid w:val="00CF52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5216"/>
    <w:rPr>
      <w:rFonts w:ascii="Calibri" w:eastAsia="Calibri" w:hAnsi="Calibri" w:cs="Times New Roman"/>
      <w:sz w:val="16"/>
      <w:szCs w:val="16"/>
    </w:rPr>
  </w:style>
  <w:style w:type="character" w:styleId="UyteHipercze">
    <w:name w:val="FollowedHyperlink"/>
    <w:basedOn w:val="Domylnaczcionkaakapitu"/>
    <w:uiPriority w:val="99"/>
    <w:semiHidden/>
    <w:unhideWhenUsed/>
    <w:rsid w:val="004E2D12"/>
    <w:rPr>
      <w:color w:val="800080"/>
      <w:u w:val="single"/>
    </w:rPr>
  </w:style>
  <w:style w:type="paragraph" w:customStyle="1" w:styleId="xl70">
    <w:name w:val="xl70"/>
    <w:basedOn w:val="Normalny"/>
    <w:rsid w:val="004E2D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71">
    <w:name w:val="xl71"/>
    <w:basedOn w:val="Normalny"/>
    <w:rsid w:val="004E2D12"/>
    <w:pPr>
      <w:spacing w:before="100" w:beforeAutospacing="1" w:after="100" w:afterAutospacing="1" w:line="240" w:lineRule="auto"/>
    </w:pPr>
    <w:rPr>
      <w:rFonts w:eastAsia="Times New Roman"/>
      <w:sz w:val="24"/>
      <w:szCs w:val="24"/>
      <w:lang w:eastAsia="pl-PL"/>
    </w:rPr>
  </w:style>
  <w:style w:type="paragraph" w:customStyle="1" w:styleId="xl72">
    <w:name w:val="xl72"/>
    <w:basedOn w:val="Normalny"/>
    <w:rsid w:val="004E2D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73">
    <w:name w:val="xl73"/>
    <w:basedOn w:val="Normalny"/>
    <w:rsid w:val="004E2D12"/>
    <w:pP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74">
    <w:name w:val="xl74"/>
    <w:basedOn w:val="Normalny"/>
    <w:rsid w:val="004E2D12"/>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5">
    <w:name w:val="xl75"/>
    <w:basedOn w:val="Normalny"/>
    <w:rsid w:val="004E2D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76">
    <w:name w:val="xl76"/>
    <w:basedOn w:val="Normalny"/>
    <w:rsid w:val="004E2D12"/>
    <w:pPr>
      <w:spacing w:before="100" w:beforeAutospacing="1" w:after="100" w:afterAutospacing="1" w:line="240" w:lineRule="auto"/>
    </w:pPr>
    <w:rPr>
      <w:rFonts w:eastAsia="Times New Roman"/>
      <w:sz w:val="24"/>
      <w:szCs w:val="24"/>
      <w:lang w:eastAsia="pl-PL"/>
    </w:rPr>
  </w:style>
  <w:style w:type="paragraph" w:customStyle="1" w:styleId="xl77">
    <w:name w:val="xl77"/>
    <w:basedOn w:val="Normalny"/>
    <w:rsid w:val="004E2D12"/>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78">
    <w:name w:val="xl78"/>
    <w:basedOn w:val="Normalny"/>
    <w:rsid w:val="004E2D1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79">
    <w:name w:val="xl79"/>
    <w:basedOn w:val="Normalny"/>
    <w:rsid w:val="004E2D1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0">
    <w:name w:val="xl80"/>
    <w:basedOn w:val="Normalny"/>
    <w:rsid w:val="004E2D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81">
    <w:name w:val="xl81"/>
    <w:basedOn w:val="Normalny"/>
    <w:rsid w:val="004E2D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2">
    <w:name w:val="xl82"/>
    <w:basedOn w:val="Normalny"/>
    <w:rsid w:val="004E2D12"/>
    <w:pP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3">
    <w:name w:val="xl83"/>
    <w:basedOn w:val="Normalny"/>
    <w:rsid w:val="004E2D12"/>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4">
    <w:name w:val="xl84"/>
    <w:basedOn w:val="Normalny"/>
    <w:rsid w:val="004E2D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5">
    <w:name w:val="xl85"/>
    <w:basedOn w:val="Normalny"/>
    <w:rsid w:val="004E2D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86">
    <w:name w:val="xl86"/>
    <w:basedOn w:val="Normalny"/>
    <w:rsid w:val="004E2D1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87">
    <w:name w:val="xl87"/>
    <w:basedOn w:val="Normalny"/>
    <w:rsid w:val="004E2D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8">
    <w:name w:val="xl88"/>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89">
    <w:name w:val="xl89"/>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90">
    <w:name w:val="xl90"/>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91">
    <w:name w:val="xl91"/>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92">
    <w:name w:val="xl92"/>
    <w:basedOn w:val="Normalny"/>
    <w:rsid w:val="004E2D12"/>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93">
    <w:name w:val="xl93"/>
    <w:basedOn w:val="Normalny"/>
    <w:rsid w:val="004E2D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94">
    <w:name w:val="xl94"/>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95">
    <w:name w:val="xl95"/>
    <w:basedOn w:val="Normalny"/>
    <w:rsid w:val="004E2D1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96">
    <w:name w:val="xl96"/>
    <w:basedOn w:val="Normalny"/>
    <w:rsid w:val="004E2D1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97">
    <w:name w:val="xl97"/>
    <w:basedOn w:val="Normalny"/>
    <w:rsid w:val="004E2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98">
    <w:name w:val="xl98"/>
    <w:basedOn w:val="Normalny"/>
    <w:rsid w:val="004E2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99">
    <w:name w:val="xl99"/>
    <w:basedOn w:val="Normalny"/>
    <w:rsid w:val="004E2D1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100">
    <w:name w:val="xl100"/>
    <w:basedOn w:val="Normalny"/>
    <w:rsid w:val="004E2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01">
    <w:name w:val="xl101"/>
    <w:basedOn w:val="Normalny"/>
    <w:rsid w:val="004E2D1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102">
    <w:name w:val="xl102"/>
    <w:basedOn w:val="Normalny"/>
    <w:rsid w:val="004E2D1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03">
    <w:name w:val="xl103"/>
    <w:basedOn w:val="Normalny"/>
    <w:rsid w:val="004E2D12"/>
    <w:pPr>
      <w:pBdr>
        <w:top w:val="single" w:sz="8" w:space="0" w:color="auto"/>
        <w:lef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04">
    <w:name w:val="xl104"/>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05">
    <w:name w:val="xl105"/>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06">
    <w:name w:val="xl106"/>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07">
    <w:name w:val="xl107"/>
    <w:basedOn w:val="Normalny"/>
    <w:rsid w:val="004E2D12"/>
    <w:pPr>
      <w:pBdr>
        <w:top w:val="single" w:sz="8" w:space="0" w:color="auto"/>
        <w:lef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08">
    <w:name w:val="xl108"/>
    <w:basedOn w:val="Normalny"/>
    <w:rsid w:val="004E2D1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109">
    <w:name w:val="xl109"/>
    <w:basedOn w:val="Normalny"/>
    <w:rsid w:val="004E2D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110">
    <w:name w:val="xl110"/>
    <w:basedOn w:val="Normalny"/>
    <w:rsid w:val="004E2D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11">
    <w:name w:val="xl111"/>
    <w:basedOn w:val="Normalny"/>
    <w:rsid w:val="004E2D1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112">
    <w:name w:val="xl112"/>
    <w:basedOn w:val="Normalny"/>
    <w:rsid w:val="004E2D12"/>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13">
    <w:name w:val="xl113"/>
    <w:basedOn w:val="Normalny"/>
    <w:rsid w:val="004E2D1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14">
    <w:name w:val="xl114"/>
    <w:basedOn w:val="Normalny"/>
    <w:rsid w:val="004E2D1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115">
    <w:name w:val="xl115"/>
    <w:basedOn w:val="Normalny"/>
    <w:rsid w:val="004E2D1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116">
    <w:name w:val="xl116"/>
    <w:basedOn w:val="Normalny"/>
    <w:rsid w:val="004E2D1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17">
    <w:name w:val="xl117"/>
    <w:basedOn w:val="Normalny"/>
    <w:rsid w:val="004E2D1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18">
    <w:name w:val="xl118"/>
    <w:basedOn w:val="Normalny"/>
    <w:rsid w:val="004E2D12"/>
    <w:pPr>
      <w:pBdr>
        <w:left w:val="single" w:sz="8" w:space="0" w:color="000000"/>
        <w:bottom w:val="single" w:sz="8" w:space="0" w:color="000000"/>
        <w:right w:val="single" w:sz="4" w:space="0" w:color="000000"/>
      </w:pBdr>
      <w:spacing w:before="100" w:beforeAutospacing="1" w:after="100" w:afterAutospacing="1" w:line="240" w:lineRule="auto"/>
      <w:jc w:val="center"/>
    </w:pPr>
    <w:rPr>
      <w:rFonts w:eastAsia="Times New Roman"/>
      <w:sz w:val="24"/>
      <w:szCs w:val="24"/>
      <w:lang w:eastAsia="pl-PL"/>
    </w:rPr>
  </w:style>
  <w:style w:type="paragraph" w:customStyle="1" w:styleId="xl119">
    <w:name w:val="xl119"/>
    <w:basedOn w:val="Normalny"/>
    <w:rsid w:val="004E2D1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0">
    <w:name w:val="xl120"/>
    <w:basedOn w:val="Normalny"/>
    <w:rsid w:val="004E2D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1">
    <w:name w:val="xl121"/>
    <w:basedOn w:val="Normalny"/>
    <w:rsid w:val="004E2D1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2">
    <w:name w:val="xl122"/>
    <w:basedOn w:val="Normalny"/>
    <w:rsid w:val="004E2D1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3">
    <w:name w:val="xl123"/>
    <w:basedOn w:val="Normalny"/>
    <w:rsid w:val="004E2D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4">
    <w:name w:val="xl124"/>
    <w:basedOn w:val="Normalny"/>
    <w:rsid w:val="004E2D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5">
    <w:name w:val="xl125"/>
    <w:basedOn w:val="Normalny"/>
    <w:rsid w:val="004E2D1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6">
    <w:name w:val="xl126"/>
    <w:basedOn w:val="Normalny"/>
    <w:rsid w:val="004E2D1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7">
    <w:name w:val="xl127"/>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8">
    <w:name w:val="xl128"/>
    <w:basedOn w:val="Normalny"/>
    <w:rsid w:val="004E2D1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29">
    <w:name w:val="xl129"/>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130">
    <w:name w:val="xl130"/>
    <w:basedOn w:val="Normalny"/>
    <w:rsid w:val="004E2D12"/>
    <w:pPr>
      <w:pBdr>
        <w:left w:val="single" w:sz="8" w:space="0" w:color="auto"/>
        <w:bottom w:val="single" w:sz="8" w:space="0" w:color="auto"/>
      </w:pBdr>
      <w:spacing w:before="100" w:beforeAutospacing="1" w:after="100" w:afterAutospacing="1" w:line="240" w:lineRule="auto"/>
      <w:jc w:val="center"/>
    </w:pPr>
    <w:rPr>
      <w:rFonts w:eastAsia="Times New Roman"/>
      <w:sz w:val="24"/>
      <w:szCs w:val="24"/>
      <w:lang w:eastAsia="pl-PL"/>
    </w:rPr>
  </w:style>
  <w:style w:type="paragraph" w:customStyle="1" w:styleId="xl131">
    <w:name w:val="xl131"/>
    <w:basedOn w:val="Normalny"/>
    <w:rsid w:val="004E2D12"/>
    <w:pPr>
      <w:spacing w:before="100" w:beforeAutospacing="1" w:after="100" w:afterAutospacing="1" w:line="240" w:lineRule="auto"/>
      <w:textAlignment w:val="center"/>
    </w:pPr>
    <w:rPr>
      <w:rFonts w:eastAsia="Times New Roman"/>
      <w:sz w:val="24"/>
      <w:szCs w:val="24"/>
      <w:lang w:eastAsia="pl-PL"/>
    </w:rPr>
  </w:style>
  <w:style w:type="paragraph" w:customStyle="1" w:styleId="xl132">
    <w:name w:val="xl132"/>
    <w:basedOn w:val="Normalny"/>
    <w:rsid w:val="004E2D12"/>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33">
    <w:name w:val="xl133"/>
    <w:basedOn w:val="Normalny"/>
    <w:rsid w:val="004E2D12"/>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34">
    <w:name w:val="xl134"/>
    <w:basedOn w:val="Normalny"/>
    <w:rsid w:val="004E2D1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35">
    <w:name w:val="xl135"/>
    <w:basedOn w:val="Normalny"/>
    <w:rsid w:val="004E2D12"/>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36">
    <w:name w:val="xl136"/>
    <w:basedOn w:val="Normalny"/>
    <w:rsid w:val="004E2D1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37">
    <w:name w:val="xl137"/>
    <w:basedOn w:val="Normalny"/>
    <w:rsid w:val="004E2D1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38">
    <w:name w:val="xl138"/>
    <w:basedOn w:val="Normalny"/>
    <w:rsid w:val="004E2D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39">
    <w:name w:val="xl139"/>
    <w:basedOn w:val="Normalny"/>
    <w:rsid w:val="004E2D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0">
    <w:name w:val="xl140"/>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1">
    <w:name w:val="xl141"/>
    <w:basedOn w:val="Normalny"/>
    <w:rsid w:val="004E2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2">
    <w:name w:val="xl142"/>
    <w:basedOn w:val="Normalny"/>
    <w:rsid w:val="004E2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3">
    <w:name w:val="xl143"/>
    <w:basedOn w:val="Normalny"/>
    <w:rsid w:val="004E2D12"/>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4">
    <w:name w:val="xl144"/>
    <w:basedOn w:val="Normalny"/>
    <w:rsid w:val="004E2D1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5">
    <w:name w:val="xl145"/>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6">
    <w:name w:val="xl146"/>
    <w:basedOn w:val="Normalny"/>
    <w:rsid w:val="004E2D1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7">
    <w:name w:val="xl147"/>
    <w:basedOn w:val="Normalny"/>
    <w:rsid w:val="004E2D1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8">
    <w:name w:val="xl148"/>
    <w:basedOn w:val="Normalny"/>
    <w:rsid w:val="004E2D12"/>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49">
    <w:name w:val="xl149"/>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50">
    <w:name w:val="xl150"/>
    <w:basedOn w:val="Normalny"/>
    <w:rsid w:val="004E2D12"/>
    <w:pPr>
      <w:pBdr>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151">
    <w:name w:val="xl151"/>
    <w:basedOn w:val="Normalny"/>
    <w:rsid w:val="004E2D12"/>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4"/>
      <w:szCs w:val="24"/>
      <w:lang w:eastAsia="pl-PL"/>
    </w:rPr>
  </w:style>
  <w:style w:type="paragraph" w:customStyle="1" w:styleId="xl152">
    <w:name w:val="xl152"/>
    <w:basedOn w:val="Normalny"/>
    <w:rsid w:val="004E2D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4"/>
      <w:szCs w:val="24"/>
      <w:lang w:eastAsia="pl-PL"/>
    </w:rPr>
  </w:style>
  <w:style w:type="paragraph" w:customStyle="1" w:styleId="xl153">
    <w:name w:val="xl153"/>
    <w:basedOn w:val="Normalny"/>
    <w:rsid w:val="004E2D1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154">
    <w:name w:val="xl154"/>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155">
    <w:name w:val="xl155"/>
    <w:basedOn w:val="Normalny"/>
    <w:rsid w:val="004E2D12"/>
    <w:pPr>
      <w:spacing w:before="100" w:beforeAutospacing="1" w:after="100" w:afterAutospacing="1" w:line="240" w:lineRule="auto"/>
    </w:pPr>
    <w:rPr>
      <w:rFonts w:eastAsia="Times New Roman"/>
      <w:sz w:val="24"/>
      <w:szCs w:val="24"/>
      <w:lang w:eastAsia="pl-PL"/>
    </w:rPr>
  </w:style>
  <w:style w:type="paragraph" w:customStyle="1" w:styleId="xl156">
    <w:name w:val="xl156"/>
    <w:basedOn w:val="Normalny"/>
    <w:rsid w:val="004E2D12"/>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57">
    <w:name w:val="xl157"/>
    <w:basedOn w:val="Normalny"/>
    <w:rsid w:val="004E2D12"/>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158">
    <w:name w:val="xl158"/>
    <w:basedOn w:val="Normalny"/>
    <w:rsid w:val="004E2D12"/>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59">
    <w:name w:val="xl159"/>
    <w:basedOn w:val="Normalny"/>
    <w:rsid w:val="004E2D12"/>
    <w:pPr>
      <w:pBdr>
        <w:top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60">
    <w:name w:val="xl160"/>
    <w:basedOn w:val="Normalny"/>
    <w:rsid w:val="004E2D12"/>
    <w:pPr>
      <w:pBdr>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61">
    <w:name w:val="xl161"/>
    <w:basedOn w:val="Normalny"/>
    <w:rsid w:val="004E2D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162">
    <w:name w:val="xl162"/>
    <w:basedOn w:val="Normalny"/>
    <w:rsid w:val="004E2D12"/>
    <w:pPr>
      <w:pBdr>
        <w:bottom w:val="single" w:sz="4" w:space="0" w:color="000000"/>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63">
    <w:name w:val="xl163"/>
    <w:basedOn w:val="Normalny"/>
    <w:rsid w:val="004E2D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164">
    <w:name w:val="xl164"/>
    <w:basedOn w:val="Normalny"/>
    <w:rsid w:val="004E2D12"/>
    <w:pPr>
      <w:pBdr>
        <w:top w:val="single" w:sz="4" w:space="0" w:color="000000"/>
        <w:left w:val="single" w:sz="8" w:space="0" w:color="auto"/>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65">
    <w:name w:val="xl165"/>
    <w:basedOn w:val="Normalny"/>
    <w:rsid w:val="004E2D1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66">
    <w:name w:val="xl166"/>
    <w:basedOn w:val="Normalny"/>
    <w:rsid w:val="004E2D12"/>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67">
    <w:name w:val="xl167"/>
    <w:basedOn w:val="Normalny"/>
    <w:rsid w:val="004E2D12"/>
    <w:pPr>
      <w:pBdr>
        <w:top w:val="single" w:sz="4" w:space="0" w:color="000000"/>
        <w:bottom w:val="single" w:sz="8" w:space="0" w:color="auto"/>
        <w:right w:val="single" w:sz="4"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168">
    <w:name w:val="xl168"/>
    <w:basedOn w:val="Normalny"/>
    <w:rsid w:val="004E2D12"/>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69">
    <w:name w:val="xl169"/>
    <w:basedOn w:val="Normalny"/>
    <w:rsid w:val="004E2D12"/>
    <w:pPr>
      <w:pBdr>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70">
    <w:name w:val="xl170"/>
    <w:basedOn w:val="Normalny"/>
    <w:rsid w:val="004E2D12"/>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71">
    <w:name w:val="xl171"/>
    <w:basedOn w:val="Normalny"/>
    <w:rsid w:val="004E2D12"/>
    <w:pPr>
      <w:pBdr>
        <w:left w:val="single" w:sz="8" w:space="0" w:color="auto"/>
        <w:bottom w:val="single" w:sz="8" w:space="0" w:color="auto"/>
        <w:right w:val="single" w:sz="4" w:space="0" w:color="000000"/>
      </w:pBdr>
      <w:spacing w:before="100" w:beforeAutospacing="1" w:after="100" w:afterAutospacing="1" w:line="240" w:lineRule="auto"/>
      <w:jc w:val="center"/>
    </w:pPr>
    <w:rPr>
      <w:rFonts w:eastAsia="Times New Roman"/>
      <w:sz w:val="24"/>
      <w:szCs w:val="24"/>
      <w:lang w:eastAsia="pl-PL"/>
    </w:rPr>
  </w:style>
  <w:style w:type="paragraph" w:customStyle="1" w:styleId="xl172">
    <w:name w:val="xl172"/>
    <w:basedOn w:val="Normalny"/>
    <w:rsid w:val="004E2D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73">
    <w:name w:val="xl173"/>
    <w:basedOn w:val="Normalny"/>
    <w:rsid w:val="004E2D1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74">
    <w:name w:val="xl174"/>
    <w:basedOn w:val="Normalny"/>
    <w:rsid w:val="004E2D1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75">
    <w:name w:val="xl175"/>
    <w:basedOn w:val="Normalny"/>
    <w:rsid w:val="004E2D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76">
    <w:name w:val="xl176"/>
    <w:basedOn w:val="Normalny"/>
    <w:rsid w:val="004E2D1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77">
    <w:name w:val="xl177"/>
    <w:basedOn w:val="Normalny"/>
    <w:rsid w:val="004E2D1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78">
    <w:name w:val="xl178"/>
    <w:basedOn w:val="Normalny"/>
    <w:rsid w:val="004E2D1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79">
    <w:name w:val="xl179"/>
    <w:basedOn w:val="Normalny"/>
    <w:rsid w:val="004E2D12"/>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80">
    <w:name w:val="xl180"/>
    <w:basedOn w:val="Normalny"/>
    <w:rsid w:val="004E2D12"/>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81">
    <w:name w:val="xl181"/>
    <w:basedOn w:val="Normalny"/>
    <w:rsid w:val="004E2D12"/>
    <w:pPr>
      <w:pBdr>
        <w:top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182">
    <w:name w:val="xl182"/>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pl-PL"/>
    </w:rPr>
  </w:style>
  <w:style w:type="paragraph" w:customStyle="1" w:styleId="xl183">
    <w:name w:val="xl183"/>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84">
    <w:name w:val="xl184"/>
    <w:basedOn w:val="Normalny"/>
    <w:rsid w:val="004E2D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85">
    <w:name w:val="xl185"/>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86">
    <w:name w:val="xl186"/>
    <w:basedOn w:val="Normalny"/>
    <w:rsid w:val="004E2D12"/>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187">
    <w:name w:val="xl187"/>
    <w:basedOn w:val="Normalny"/>
    <w:rsid w:val="004E2D12"/>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88">
    <w:name w:val="xl188"/>
    <w:basedOn w:val="Normalny"/>
    <w:rsid w:val="004E2D12"/>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89">
    <w:name w:val="xl189"/>
    <w:basedOn w:val="Normalny"/>
    <w:rsid w:val="004E2D12"/>
    <w:pPr>
      <w:pBdr>
        <w:top w:val="single" w:sz="4" w:space="0" w:color="auto"/>
        <w:left w:val="single" w:sz="4" w:space="0" w:color="000000"/>
        <w:bottom w:val="single" w:sz="4" w:space="0" w:color="auto"/>
        <w:right w:val="single" w:sz="8"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90">
    <w:name w:val="xl190"/>
    <w:basedOn w:val="Normalny"/>
    <w:rsid w:val="004E2D12"/>
    <w:pPr>
      <w:pBdr>
        <w:top w:val="single" w:sz="4" w:space="0" w:color="auto"/>
        <w:left w:val="single" w:sz="8" w:space="0" w:color="000000"/>
        <w:bottom w:val="single" w:sz="4" w:space="0" w:color="auto"/>
        <w:right w:val="single" w:sz="4" w:space="0" w:color="000000"/>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191">
    <w:name w:val="xl191"/>
    <w:basedOn w:val="Normalny"/>
    <w:rsid w:val="004E2D1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pl-PL"/>
    </w:rPr>
  </w:style>
  <w:style w:type="paragraph" w:customStyle="1" w:styleId="xl192">
    <w:name w:val="xl192"/>
    <w:basedOn w:val="Normalny"/>
    <w:rsid w:val="004E2D1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4E2D1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4E2D12"/>
    <w:pPr>
      <w:spacing w:before="100" w:beforeAutospacing="1" w:after="100" w:afterAutospacing="1" w:line="240" w:lineRule="auto"/>
      <w:jc w:val="center"/>
    </w:pPr>
    <w:rPr>
      <w:rFonts w:eastAsia="Times New Roman"/>
      <w:sz w:val="24"/>
      <w:szCs w:val="24"/>
      <w:lang w:eastAsia="pl-PL"/>
    </w:rPr>
  </w:style>
  <w:style w:type="paragraph" w:customStyle="1" w:styleId="xl195">
    <w:name w:val="xl195"/>
    <w:basedOn w:val="Normalny"/>
    <w:rsid w:val="004E2D12"/>
    <w:pPr>
      <w:spacing w:before="100" w:beforeAutospacing="1" w:after="100" w:afterAutospacing="1" w:line="240" w:lineRule="auto"/>
      <w:textAlignment w:val="center"/>
    </w:pPr>
    <w:rPr>
      <w:rFonts w:eastAsia="Times New Roman"/>
      <w:sz w:val="24"/>
      <w:szCs w:val="24"/>
      <w:lang w:eastAsia="pl-PL"/>
    </w:rPr>
  </w:style>
  <w:style w:type="paragraph" w:customStyle="1" w:styleId="xl196">
    <w:name w:val="xl196"/>
    <w:basedOn w:val="Normalny"/>
    <w:rsid w:val="004E2D12"/>
    <w:pPr>
      <w:spacing w:before="100" w:beforeAutospacing="1" w:after="100" w:afterAutospacing="1" w:line="240" w:lineRule="auto"/>
      <w:textAlignment w:val="center"/>
    </w:pPr>
    <w:rPr>
      <w:rFonts w:eastAsia="Times New Roman"/>
      <w:sz w:val="24"/>
      <w:szCs w:val="24"/>
      <w:lang w:eastAsia="pl-PL"/>
    </w:rPr>
  </w:style>
  <w:style w:type="paragraph" w:customStyle="1" w:styleId="xl197">
    <w:name w:val="xl197"/>
    <w:basedOn w:val="Normalny"/>
    <w:rsid w:val="004E2D12"/>
    <w:pPr>
      <w:spacing w:before="100" w:beforeAutospacing="1" w:after="100" w:afterAutospacing="1" w:line="240" w:lineRule="auto"/>
      <w:textAlignment w:val="top"/>
    </w:pPr>
    <w:rPr>
      <w:rFonts w:ascii="Arial" w:eastAsia="Times New Roman" w:hAnsi="Arial" w:cs="Arial"/>
      <w:color w:val="000000"/>
      <w:sz w:val="18"/>
      <w:szCs w:val="18"/>
      <w:lang w:eastAsia="pl-PL"/>
    </w:rPr>
  </w:style>
  <w:style w:type="paragraph" w:customStyle="1" w:styleId="xl198">
    <w:name w:val="xl198"/>
    <w:basedOn w:val="Normalny"/>
    <w:rsid w:val="004E2D12"/>
    <w:pPr>
      <w:spacing w:before="100" w:beforeAutospacing="1" w:after="100" w:afterAutospacing="1" w:line="240" w:lineRule="auto"/>
      <w:textAlignment w:val="top"/>
    </w:pPr>
    <w:rPr>
      <w:rFonts w:ascii="Arial" w:eastAsia="Times New Roman" w:hAnsi="Arial" w:cs="Arial"/>
      <w:color w:val="000000"/>
      <w:sz w:val="18"/>
      <w:szCs w:val="18"/>
      <w:lang w:eastAsia="pl-PL"/>
    </w:rPr>
  </w:style>
  <w:style w:type="paragraph" w:customStyle="1" w:styleId="xl199">
    <w:name w:val="xl199"/>
    <w:basedOn w:val="Normalny"/>
    <w:rsid w:val="004E2D12"/>
    <w:pPr>
      <w:pBdr>
        <w:top w:val="single" w:sz="8" w:space="0" w:color="auto"/>
        <w:right w:val="single" w:sz="4"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200">
    <w:name w:val="xl200"/>
    <w:basedOn w:val="Normalny"/>
    <w:rsid w:val="004E2D12"/>
    <w:pPr>
      <w:shd w:val="clear" w:color="000000" w:fill="538DD5"/>
      <w:spacing w:before="100" w:beforeAutospacing="1" w:after="100" w:afterAutospacing="1" w:line="240" w:lineRule="auto"/>
      <w:textAlignment w:val="center"/>
    </w:pPr>
    <w:rPr>
      <w:rFonts w:eastAsia="Times New Roman"/>
      <w:b/>
      <w:bCs/>
      <w:sz w:val="24"/>
      <w:szCs w:val="24"/>
      <w:lang w:eastAsia="pl-PL"/>
    </w:rPr>
  </w:style>
  <w:style w:type="paragraph" w:customStyle="1" w:styleId="xl201">
    <w:name w:val="xl201"/>
    <w:basedOn w:val="Normalny"/>
    <w:rsid w:val="004E2D12"/>
    <w:pPr>
      <w:shd w:val="clear" w:color="000000" w:fill="538DD5"/>
      <w:spacing w:before="100" w:beforeAutospacing="1" w:after="100" w:afterAutospacing="1" w:line="240" w:lineRule="auto"/>
      <w:jc w:val="center"/>
      <w:textAlignment w:val="center"/>
    </w:pPr>
    <w:rPr>
      <w:rFonts w:eastAsia="Times New Roman"/>
      <w:sz w:val="24"/>
      <w:szCs w:val="24"/>
      <w:lang w:eastAsia="pl-PL"/>
    </w:rPr>
  </w:style>
  <w:style w:type="paragraph" w:customStyle="1" w:styleId="xl202">
    <w:name w:val="xl202"/>
    <w:basedOn w:val="Normalny"/>
    <w:rsid w:val="004E2D12"/>
    <w:pPr>
      <w:shd w:val="clear" w:color="000000" w:fill="538DD5"/>
      <w:spacing w:before="100" w:beforeAutospacing="1" w:after="100" w:afterAutospacing="1" w:line="240" w:lineRule="auto"/>
    </w:pPr>
    <w:rPr>
      <w:rFonts w:eastAsia="Times New Roman"/>
      <w:sz w:val="24"/>
      <w:szCs w:val="24"/>
      <w:lang w:eastAsia="pl-PL"/>
    </w:rPr>
  </w:style>
  <w:style w:type="paragraph" w:customStyle="1" w:styleId="xl203">
    <w:name w:val="xl203"/>
    <w:basedOn w:val="Normalny"/>
    <w:rsid w:val="004E2D12"/>
    <w:pPr>
      <w:shd w:val="clear" w:color="000000" w:fill="538DD5"/>
      <w:spacing w:before="100" w:beforeAutospacing="1" w:after="100" w:afterAutospacing="1" w:line="240" w:lineRule="auto"/>
    </w:pPr>
    <w:rPr>
      <w:rFonts w:eastAsia="Times New Roman"/>
      <w:sz w:val="24"/>
      <w:szCs w:val="24"/>
      <w:lang w:eastAsia="pl-PL"/>
    </w:rPr>
  </w:style>
  <w:style w:type="paragraph" w:customStyle="1" w:styleId="xl204">
    <w:name w:val="xl204"/>
    <w:basedOn w:val="Normalny"/>
    <w:rsid w:val="004E2D12"/>
    <w:pPr>
      <w:shd w:val="clear" w:color="000000" w:fill="8DB4E2"/>
      <w:spacing w:before="100" w:beforeAutospacing="1" w:after="100" w:afterAutospacing="1" w:line="240" w:lineRule="auto"/>
      <w:jc w:val="center"/>
      <w:textAlignment w:val="center"/>
    </w:pPr>
    <w:rPr>
      <w:rFonts w:eastAsia="Times New Roman"/>
      <w:sz w:val="24"/>
      <w:szCs w:val="24"/>
      <w:lang w:eastAsia="pl-PL"/>
    </w:rPr>
  </w:style>
  <w:style w:type="paragraph" w:customStyle="1" w:styleId="xl205">
    <w:name w:val="xl205"/>
    <w:basedOn w:val="Normalny"/>
    <w:rsid w:val="004E2D12"/>
    <w:pPr>
      <w:shd w:val="clear" w:color="000000" w:fill="8DB4E2"/>
      <w:spacing w:before="100" w:beforeAutospacing="1" w:after="100" w:afterAutospacing="1" w:line="240" w:lineRule="auto"/>
      <w:textAlignment w:val="center"/>
    </w:pPr>
    <w:rPr>
      <w:rFonts w:eastAsia="Times New Roman"/>
      <w:b/>
      <w:bCs/>
      <w:sz w:val="24"/>
      <w:szCs w:val="24"/>
      <w:lang w:eastAsia="pl-PL"/>
    </w:rPr>
  </w:style>
  <w:style w:type="paragraph" w:customStyle="1" w:styleId="xl206">
    <w:name w:val="xl206"/>
    <w:basedOn w:val="Normalny"/>
    <w:rsid w:val="004E2D12"/>
    <w:pPr>
      <w:shd w:val="clear" w:color="000000" w:fill="8DB4E2"/>
      <w:spacing w:before="100" w:beforeAutospacing="1" w:after="100" w:afterAutospacing="1" w:line="240" w:lineRule="auto"/>
      <w:jc w:val="center"/>
      <w:textAlignment w:val="center"/>
    </w:pPr>
    <w:rPr>
      <w:rFonts w:eastAsia="Times New Roman"/>
      <w:sz w:val="24"/>
      <w:szCs w:val="24"/>
      <w:lang w:eastAsia="pl-PL"/>
    </w:rPr>
  </w:style>
  <w:style w:type="paragraph" w:customStyle="1" w:styleId="xl207">
    <w:name w:val="xl207"/>
    <w:basedOn w:val="Normalny"/>
    <w:rsid w:val="004E2D12"/>
    <w:pPr>
      <w:shd w:val="clear" w:color="000000" w:fill="8DB4E2"/>
      <w:spacing w:before="100" w:beforeAutospacing="1" w:after="100" w:afterAutospacing="1" w:line="240" w:lineRule="auto"/>
    </w:pPr>
    <w:rPr>
      <w:rFonts w:eastAsia="Times New Roman"/>
      <w:sz w:val="24"/>
      <w:szCs w:val="24"/>
      <w:lang w:eastAsia="pl-PL"/>
    </w:rPr>
  </w:style>
  <w:style w:type="paragraph" w:customStyle="1" w:styleId="xl208">
    <w:name w:val="xl208"/>
    <w:basedOn w:val="Normalny"/>
    <w:rsid w:val="004E2D12"/>
    <w:pPr>
      <w:shd w:val="clear" w:color="000000" w:fill="8DB4E2"/>
      <w:spacing w:before="100" w:beforeAutospacing="1" w:after="100" w:afterAutospacing="1" w:line="240" w:lineRule="auto"/>
    </w:pPr>
    <w:rPr>
      <w:rFonts w:eastAsia="Times New Roman"/>
      <w:sz w:val="24"/>
      <w:szCs w:val="24"/>
      <w:lang w:eastAsia="pl-PL"/>
    </w:rPr>
  </w:style>
  <w:style w:type="paragraph" w:customStyle="1" w:styleId="xl209">
    <w:name w:val="xl209"/>
    <w:basedOn w:val="Normalny"/>
    <w:rsid w:val="004E2D12"/>
    <w:pPr>
      <w:shd w:val="clear" w:color="000000" w:fill="8DB4E2"/>
      <w:spacing w:before="100" w:beforeAutospacing="1" w:after="100" w:afterAutospacing="1" w:line="240" w:lineRule="auto"/>
      <w:textAlignment w:val="center"/>
    </w:pPr>
    <w:rPr>
      <w:rFonts w:eastAsia="Times New Roman"/>
      <w:b/>
      <w:bCs/>
      <w:sz w:val="24"/>
      <w:szCs w:val="24"/>
      <w:lang w:eastAsia="pl-PL"/>
    </w:rPr>
  </w:style>
  <w:style w:type="paragraph" w:customStyle="1" w:styleId="xl210">
    <w:name w:val="xl210"/>
    <w:basedOn w:val="Normalny"/>
    <w:rsid w:val="004E2D12"/>
    <w:pPr>
      <w:shd w:val="clear" w:color="000000" w:fill="8DB4E2"/>
      <w:spacing w:before="100" w:beforeAutospacing="1" w:after="100" w:afterAutospacing="1" w:line="240" w:lineRule="auto"/>
    </w:pPr>
    <w:rPr>
      <w:rFonts w:eastAsia="Times New Roman"/>
      <w:sz w:val="24"/>
      <w:szCs w:val="24"/>
      <w:lang w:eastAsia="pl-PL"/>
    </w:rPr>
  </w:style>
  <w:style w:type="paragraph" w:customStyle="1" w:styleId="xl211">
    <w:name w:val="xl211"/>
    <w:basedOn w:val="Normalny"/>
    <w:rsid w:val="004E2D12"/>
    <w:pPr>
      <w:spacing w:before="100" w:beforeAutospacing="1" w:after="100" w:afterAutospacing="1" w:line="240" w:lineRule="auto"/>
      <w:textAlignment w:val="center"/>
    </w:pPr>
    <w:rPr>
      <w:rFonts w:eastAsia="Times New Roman"/>
      <w:sz w:val="24"/>
      <w:szCs w:val="24"/>
      <w:lang w:eastAsia="pl-PL"/>
    </w:rPr>
  </w:style>
  <w:style w:type="paragraph" w:customStyle="1" w:styleId="xl212">
    <w:name w:val="xl212"/>
    <w:basedOn w:val="Normalny"/>
    <w:rsid w:val="004E2D12"/>
    <w:pPr>
      <w:shd w:val="clear" w:color="000000" w:fill="8DB4E2"/>
      <w:spacing w:before="100" w:beforeAutospacing="1" w:after="100" w:afterAutospacing="1" w:line="240" w:lineRule="auto"/>
      <w:textAlignment w:val="center"/>
    </w:pPr>
    <w:rPr>
      <w:rFonts w:eastAsia="Times New Roman"/>
      <w:sz w:val="24"/>
      <w:szCs w:val="24"/>
      <w:lang w:eastAsia="pl-PL"/>
    </w:rPr>
  </w:style>
  <w:style w:type="paragraph" w:customStyle="1" w:styleId="xl213">
    <w:name w:val="xl213"/>
    <w:basedOn w:val="Normalny"/>
    <w:rsid w:val="004E2D12"/>
    <w:pPr>
      <w:shd w:val="clear" w:color="000000" w:fill="538DD5"/>
      <w:spacing w:before="100" w:beforeAutospacing="1" w:after="100" w:afterAutospacing="1" w:line="240" w:lineRule="auto"/>
    </w:pPr>
    <w:rPr>
      <w:rFonts w:eastAsia="Times New Roman"/>
      <w:sz w:val="24"/>
      <w:szCs w:val="24"/>
      <w:lang w:eastAsia="pl-PL"/>
    </w:rPr>
  </w:style>
  <w:style w:type="paragraph" w:customStyle="1" w:styleId="xl214">
    <w:name w:val="xl214"/>
    <w:basedOn w:val="Normalny"/>
    <w:rsid w:val="004E2D12"/>
    <w:pPr>
      <w:shd w:val="clear" w:color="000000" w:fill="538DD5"/>
      <w:spacing w:before="100" w:beforeAutospacing="1" w:after="100" w:afterAutospacing="1" w:line="240" w:lineRule="auto"/>
      <w:textAlignment w:val="center"/>
    </w:pPr>
    <w:rPr>
      <w:rFonts w:eastAsia="Times New Roman"/>
      <w:sz w:val="24"/>
      <w:szCs w:val="24"/>
      <w:lang w:eastAsia="pl-PL"/>
    </w:rPr>
  </w:style>
  <w:style w:type="paragraph" w:customStyle="1" w:styleId="xl215">
    <w:name w:val="xl215"/>
    <w:basedOn w:val="Normalny"/>
    <w:rsid w:val="004E2D12"/>
    <w:pPr>
      <w:shd w:val="clear" w:color="000000" w:fill="538DD5"/>
      <w:spacing w:before="100" w:beforeAutospacing="1" w:after="100" w:afterAutospacing="1" w:line="240" w:lineRule="auto"/>
      <w:textAlignment w:val="center"/>
    </w:pPr>
    <w:rPr>
      <w:rFonts w:eastAsia="Times New Roman"/>
      <w:b/>
      <w:bCs/>
      <w:sz w:val="24"/>
      <w:szCs w:val="24"/>
      <w:lang w:eastAsia="pl-PL"/>
    </w:rPr>
  </w:style>
  <w:style w:type="paragraph" w:customStyle="1" w:styleId="xl216">
    <w:name w:val="xl216"/>
    <w:basedOn w:val="Normalny"/>
    <w:rsid w:val="004E2D12"/>
    <w:pPr>
      <w:spacing w:before="100" w:beforeAutospacing="1" w:after="100" w:afterAutospacing="1" w:line="240" w:lineRule="auto"/>
      <w:textAlignment w:val="center"/>
    </w:pPr>
    <w:rPr>
      <w:rFonts w:eastAsia="Times New Roman"/>
      <w:b/>
      <w:bCs/>
      <w:sz w:val="24"/>
      <w:szCs w:val="24"/>
      <w:lang w:eastAsia="pl-PL"/>
    </w:rPr>
  </w:style>
  <w:style w:type="paragraph" w:customStyle="1" w:styleId="xl217">
    <w:name w:val="xl217"/>
    <w:basedOn w:val="Normalny"/>
    <w:rsid w:val="004E2D12"/>
    <w:pPr>
      <w:spacing w:before="100" w:beforeAutospacing="1" w:after="100" w:afterAutospacing="1" w:line="240" w:lineRule="auto"/>
      <w:textAlignment w:val="center"/>
    </w:pPr>
    <w:rPr>
      <w:rFonts w:eastAsia="Times New Roman"/>
      <w:sz w:val="24"/>
      <w:szCs w:val="24"/>
      <w:lang w:eastAsia="pl-PL"/>
    </w:rPr>
  </w:style>
  <w:style w:type="paragraph" w:customStyle="1" w:styleId="xl218">
    <w:name w:val="xl218"/>
    <w:basedOn w:val="Normalny"/>
    <w:rsid w:val="004E2D12"/>
    <w:pPr>
      <w:shd w:val="clear" w:color="000000" w:fill="FFFFFF"/>
      <w:spacing w:before="100" w:beforeAutospacing="1" w:after="100" w:afterAutospacing="1" w:line="240" w:lineRule="auto"/>
      <w:textAlignment w:val="center"/>
    </w:pPr>
    <w:rPr>
      <w:rFonts w:eastAsia="Times New Roman"/>
      <w:sz w:val="24"/>
      <w:szCs w:val="24"/>
      <w:lang w:eastAsia="pl-PL"/>
    </w:rPr>
  </w:style>
  <w:style w:type="paragraph" w:customStyle="1" w:styleId="xl219">
    <w:name w:val="xl219"/>
    <w:basedOn w:val="Normalny"/>
    <w:rsid w:val="004E2D12"/>
    <w:pPr>
      <w:shd w:val="clear" w:color="000000" w:fill="00B050"/>
      <w:spacing w:before="100" w:beforeAutospacing="1" w:after="100" w:afterAutospacing="1" w:line="240" w:lineRule="auto"/>
      <w:textAlignment w:val="center"/>
    </w:pPr>
    <w:rPr>
      <w:rFonts w:eastAsia="Times New Roman"/>
      <w:sz w:val="24"/>
      <w:szCs w:val="24"/>
      <w:lang w:eastAsia="pl-PL"/>
    </w:rPr>
  </w:style>
  <w:style w:type="paragraph" w:customStyle="1" w:styleId="xl220">
    <w:name w:val="xl220"/>
    <w:basedOn w:val="Normalny"/>
    <w:rsid w:val="004E2D12"/>
    <w:pPr>
      <w:shd w:val="clear" w:color="000000" w:fill="00B050"/>
      <w:spacing w:before="100" w:beforeAutospacing="1" w:after="100" w:afterAutospacing="1" w:line="240" w:lineRule="auto"/>
      <w:textAlignment w:val="center"/>
    </w:pPr>
    <w:rPr>
      <w:rFonts w:eastAsia="Times New Roman"/>
      <w:b/>
      <w:bCs/>
      <w:sz w:val="24"/>
      <w:szCs w:val="24"/>
      <w:lang w:eastAsia="pl-PL"/>
    </w:rPr>
  </w:style>
  <w:style w:type="paragraph" w:customStyle="1" w:styleId="xl221">
    <w:name w:val="xl221"/>
    <w:basedOn w:val="Normalny"/>
    <w:rsid w:val="004E2D12"/>
    <w:pPr>
      <w:shd w:val="clear" w:color="000000" w:fill="00B050"/>
      <w:spacing w:before="100" w:beforeAutospacing="1" w:after="100" w:afterAutospacing="1" w:line="240" w:lineRule="auto"/>
      <w:textAlignment w:val="center"/>
    </w:pPr>
    <w:rPr>
      <w:rFonts w:eastAsia="Times New Roman"/>
      <w:sz w:val="24"/>
      <w:szCs w:val="24"/>
      <w:lang w:eastAsia="pl-PL"/>
    </w:rPr>
  </w:style>
  <w:style w:type="paragraph" w:customStyle="1" w:styleId="xl222">
    <w:name w:val="xl222"/>
    <w:basedOn w:val="Normalny"/>
    <w:rsid w:val="004E2D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23">
    <w:name w:val="xl223"/>
    <w:basedOn w:val="Normalny"/>
    <w:rsid w:val="004E2D1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24">
    <w:name w:val="xl224"/>
    <w:basedOn w:val="Normalny"/>
    <w:rsid w:val="004E2D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25">
    <w:name w:val="xl225"/>
    <w:basedOn w:val="Normalny"/>
    <w:rsid w:val="004E2D1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26">
    <w:name w:val="xl226"/>
    <w:basedOn w:val="Normalny"/>
    <w:rsid w:val="004E2D12"/>
    <w:pPr>
      <w:pBdr>
        <w:left w:val="single" w:sz="4"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27">
    <w:name w:val="xl227"/>
    <w:basedOn w:val="Normalny"/>
    <w:rsid w:val="004E2D1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28">
    <w:name w:val="xl228"/>
    <w:basedOn w:val="Normalny"/>
    <w:rsid w:val="004E2D12"/>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229">
    <w:name w:val="xl229"/>
    <w:basedOn w:val="Normalny"/>
    <w:rsid w:val="004E2D12"/>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230">
    <w:name w:val="xl230"/>
    <w:basedOn w:val="Normalny"/>
    <w:rsid w:val="004E2D12"/>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color w:val="000000"/>
      <w:sz w:val="18"/>
      <w:szCs w:val="18"/>
      <w:lang w:eastAsia="pl-PL"/>
    </w:rPr>
  </w:style>
  <w:style w:type="paragraph" w:customStyle="1" w:styleId="xl231">
    <w:name w:val="xl231"/>
    <w:basedOn w:val="Normalny"/>
    <w:rsid w:val="004E2D12"/>
    <w:pPr>
      <w:pBdr>
        <w:top w:val="single" w:sz="4" w:space="0" w:color="auto"/>
        <w:bottom w:val="single" w:sz="8" w:space="0" w:color="auto"/>
      </w:pBdr>
      <w:spacing w:before="100" w:beforeAutospacing="1" w:after="100" w:afterAutospacing="1" w:line="240" w:lineRule="auto"/>
      <w:textAlignment w:val="top"/>
    </w:pPr>
    <w:rPr>
      <w:rFonts w:ascii="Arial" w:eastAsia="Times New Roman" w:hAnsi="Arial" w:cs="Arial"/>
      <w:color w:val="000000"/>
      <w:sz w:val="18"/>
      <w:szCs w:val="18"/>
      <w:lang w:eastAsia="pl-PL"/>
    </w:rPr>
  </w:style>
  <w:style w:type="paragraph" w:customStyle="1" w:styleId="xl232">
    <w:name w:val="xl232"/>
    <w:basedOn w:val="Normalny"/>
    <w:rsid w:val="004E2D1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33">
    <w:name w:val="xl233"/>
    <w:basedOn w:val="Normalny"/>
    <w:rsid w:val="004E2D12"/>
    <w:pPr>
      <w:pBdr>
        <w:left w:val="single" w:sz="8"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34">
    <w:name w:val="xl234"/>
    <w:basedOn w:val="Normalny"/>
    <w:rsid w:val="004E2D1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35">
    <w:name w:val="xl235"/>
    <w:basedOn w:val="Normalny"/>
    <w:rsid w:val="004E2D12"/>
    <w:pPr>
      <w:pBdr>
        <w:top w:val="single" w:sz="8" w:space="0" w:color="auto"/>
        <w:left w:val="single" w:sz="8" w:space="0" w:color="auto"/>
        <w:bottom w:val="single" w:sz="8" w:space="0" w:color="auto"/>
      </w:pBdr>
      <w:shd w:val="clear" w:color="000000" w:fill="B8CCE4"/>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236">
    <w:name w:val="xl236"/>
    <w:basedOn w:val="Normalny"/>
    <w:rsid w:val="004E2D12"/>
    <w:pPr>
      <w:pBdr>
        <w:top w:val="single" w:sz="8" w:space="0" w:color="auto"/>
        <w:bottom w:val="single" w:sz="8" w:space="0" w:color="auto"/>
      </w:pBdr>
      <w:shd w:val="clear" w:color="000000" w:fill="B8CCE4"/>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237">
    <w:name w:val="xl237"/>
    <w:basedOn w:val="Normalny"/>
    <w:rsid w:val="004E2D12"/>
    <w:pPr>
      <w:pBdr>
        <w:top w:val="single" w:sz="8" w:space="0" w:color="auto"/>
        <w:bottom w:val="single" w:sz="8" w:space="0" w:color="auto"/>
        <w:right w:val="single" w:sz="8" w:space="0" w:color="auto"/>
      </w:pBdr>
      <w:shd w:val="clear" w:color="000000" w:fill="B8CCE4"/>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238">
    <w:name w:val="xl238"/>
    <w:basedOn w:val="Normalny"/>
    <w:rsid w:val="004E2D12"/>
    <w:pPr>
      <w:pBdr>
        <w:top w:val="single" w:sz="8" w:space="0" w:color="auto"/>
        <w:left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39">
    <w:name w:val="xl239"/>
    <w:basedOn w:val="Normalny"/>
    <w:rsid w:val="004E2D12"/>
    <w:pPr>
      <w:pBdr>
        <w:left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0">
    <w:name w:val="xl240"/>
    <w:basedOn w:val="Normalny"/>
    <w:rsid w:val="004E2D12"/>
    <w:pPr>
      <w:pBdr>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1">
    <w:name w:val="xl241"/>
    <w:basedOn w:val="Normalny"/>
    <w:rsid w:val="004E2D1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2">
    <w:name w:val="xl242"/>
    <w:basedOn w:val="Normalny"/>
    <w:rsid w:val="004E2D12"/>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3">
    <w:name w:val="xl243"/>
    <w:basedOn w:val="Normalny"/>
    <w:rsid w:val="004E2D1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4">
    <w:name w:val="xl244"/>
    <w:basedOn w:val="Normalny"/>
    <w:rsid w:val="004E2D12"/>
    <w:pPr>
      <w:pBdr>
        <w:top w:val="single" w:sz="8"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5">
    <w:name w:val="xl245"/>
    <w:basedOn w:val="Normalny"/>
    <w:rsid w:val="004E2D12"/>
    <w:pPr>
      <w:pBdr>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6">
    <w:name w:val="xl246"/>
    <w:basedOn w:val="Normalny"/>
    <w:rsid w:val="004E2D12"/>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7">
    <w:name w:val="xl247"/>
    <w:basedOn w:val="Normalny"/>
    <w:rsid w:val="004E2D1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8">
    <w:name w:val="xl248"/>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49">
    <w:name w:val="xl249"/>
    <w:basedOn w:val="Normalny"/>
    <w:rsid w:val="004E2D1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50">
    <w:name w:val="xl250"/>
    <w:basedOn w:val="Normalny"/>
    <w:rsid w:val="004E2D1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51">
    <w:name w:val="xl251"/>
    <w:basedOn w:val="Normalny"/>
    <w:rsid w:val="004E2D1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52">
    <w:name w:val="xl252"/>
    <w:basedOn w:val="Normalny"/>
    <w:rsid w:val="004E2D1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53">
    <w:name w:val="xl253"/>
    <w:basedOn w:val="Normalny"/>
    <w:rsid w:val="004E2D1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54">
    <w:name w:val="xl254"/>
    <w:basedOn w:val="Normalny"/>
    <w:rsid w:val="004E2D1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55">
    <w:name w:val="xl255"/>
    <w:basedOn w:val="Normalny"/>
    <w:rsid w:val="004E2D1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56">
    <w:name w:val="xl256"/>
    <w:basedOn w:val="Normalny"/>
    <w:rsid w:val="004E2D12"/>
    <w:pPr>
      <w:pBdr>
        <w:top w:val="single" w:sz="8"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257">
    <w:name w:val="xl257"/>
    <w:basedOn w:val="Normalny"/>
    <w:rsid w:val="004E2D12"/>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258">
    <w:name w:val="xl258"/>
    <w:basedOn w:val="Normalny"/>
    <w:rsid w:val="004E2D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259">
    <w:name w:val="xl259"/>
    <w:basedOn w:val="Normalny"/>
    <w:rsid w:val="004E2D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260">
    <w:name w:val="xl260"/>
    <w:basedOn w:val="Normalny"/>
    <w:rsid w:val="004E2D12"/>
    <w:pPr>
      <w:pBdr>
        <w:top w:val="single" w:sz="4" w:space="0" w:color="auto"/>
        <w:left w:val="single" w:sz="4" w:space="0" w:color="000000"/>
        <w:bottom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261">
    <w:name w:val="xl261"/>
    <w:basedOn w:val="Normalny"/>
    <w:rsid w:val="004E2D12"/>
    <w:pPr>
      <w:pBdr>
        <w:top w:val="single" w:sz="4" w:space="0" w:color="auto"/>
        <w:bottom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262">
    <w:name w:val="xl262"/>
    <w:basedOn w:val="Normalny"/>
    <w:rsid w:val="004E2D12"/>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263">
    <w:name w:val="xl263"/>
    <w:basedOn w:val="Normalny"/>
    <w:rsid w:val="004E2D12"/>
    <w:pPr>
      <w:pBdr>
        <w:top w:val="single" w:sz="8" w:space="0" w:color="auto"/>
        <w:left w:val="single" w:sz="8" w:space="0" w:color="auto"/>
        <w:bottom w:val="single" w:sz="8" w:space="0" w:color="auto"/>
      </w:pBdr>
      <w:shd w:val="clear" w:color="000000" w:fill="F2DCDB"/>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264">
    <w:name w:val="xl264"/>
    <w:basedOn w:val="Normalny"/>
    <w:rsid w:val="004E2D12"/>
    <w:pPr>
      <w:pBdr>
        <w:top w:val="single" w:sz="8" w:space="0" w:color="auto"/>
        <w:bottom w:val="single" w:sz="8" w:space="0" w:color="auto"/>
      </w:pBdr>
      <w:shd w:val="clear" w:color="000000" w:fill="F2DCDB"/>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265">
    <w:name w:val="xl265"/>
    <w:basedOn w:val="Normalny"/>
    <w:rsid w:val="004E2D12"/>
    <w:pPr>
      <w:pBdr>
        <w:top w:val="single" w:sz="8" w:space="0" w:color="auto"/>
        <w:bottom w:val="single" w:sz="8" w:space="0" w:color="auto"/>
        <w:right w:val="single" w:sz="8" w:space="0" w:color="auto"/>
      </w:pBdr>
      <w:shd w:val="clear" w:color="000000" w:fill="F2DCDB"/>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266">
    <w:name w:val="xl266"/>
    <w:basedOn w:val="Normalny"/>
    <w:rsid w:val="004E2D12"/>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67">
    <w:name w:val="xl267"/>
    <w:basedOn w:val="Normalny"/>
    <w:rsid w:val="004E2D12"/>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68">
    <w:name w:val="xl268"/>
    <w:basedOn w:val="Normalny"/>
    <w:rsid w:val="004E2D12"/>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269">
    <w:name w:val="xl269"/>
    <w:basedOn w:val="Normalny"/>
    <w:rsid w:val="004E2D12"/>
    <w:pPr>
      <w:pBdr>
        <w:bottom w:val="single" w:sz="8" w:space="0" w:color="auto"/>
      </w:pBdr>
      <w:shd w:val="clear" w:color="000000" w:fill="00B050"/>
      <w:spacing w:before="100" w:beforeAutospacing="1" w:after="100" w:afterAutospacing="1" w:line="240" w:lineRule="auto"/>
    </w:pPr>
    <w:rPr>
      <w:rFonts w:ascii="Czcionka tekstu podstawowego" w:eastAsia="Times New Roman" w:hAnsi="Czcionka tekstu podstawowego"/>
      <w:b/>
      <w:bCs/>
      <w:color w:val="000000"/>
      <w:sz w:val="18"/>
      <w:szCs w:val="18"/>
      <w:lang w:eastAsia="pl-PL"/>
    </w:rPr>
  </w:style>
  <w:style w:type="paragraph" w:customStyle="1" w:styleId="xl270">
    <w:name w:val="xl270"/>
    <w:basedOn w:val="Normalny"/>
    <w:rsid w:val="004E2D1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pl-PL"/>
    </w:rPr>
  </w:style>
  <w:style w:type="paragraph" w:customStyle="1" w:styleId="xl271">
    <w:name w:val="xl271"/>
    <w:basedOn w:val="Normalny"/>
    <w:rsid w:val="004E2D12"/>
    <w:pPr>
      <w:pBdr>
        <w:top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pl-PL"/>
    </w:rPr>
  </w:style>
  <w:style w:type="paragraph" w:customStyle="1" w:styleId="xl272">
    <w:name w:val="xl272"/>
    <w:basedOn w:val="Normalny"/>
    <w:rsid w:val="004E2D12"/>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pl-PL"/>
    </w:rPr>
  </w:style>
  <w:style w:type="paragraph" w:customStyle="1" w:styleId="xl273">
    <w:name w:val="xl273"/>
    <w:basedOn w:val="Normalny"/>
    <w:rsid w:val="004E2D12"/>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74">
    <w:name w:val="xl274"/>
    <w:basedOn w:val="Normalny"/>
    <w:rsid w:val="004E2D12"/>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75">
    <w:name w:val="xl275"/>
    <w:basedOn w:val="Normalny"/>
    <w:rsid w:val="004E2D1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76">
    <w:name w:val="xl276"/>
    <w:basedOn w:val="Normalny"/>
    <w:rsid w:val="004E2D1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77">
    <w:name w:val="xl277"/>
    <w:basedOn w:val="Normalny"/>
    <w:rsid w:val="004E2D1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78">
    <w:name w:val="xl278"/>
    <w:basedOn w:val="Normalny"/>
    <w:rsid w:val="004E2D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79">
    <w:name w:val="xl279"/>
    <w:basedOn w:val="Normalny"/>
    <w:rsid w:val="004E2D1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pl-PL"/>
    </w:rPr>
  </w:style>
  <w:style w:type="paragraph" w:customStyle="1" w:styleId="xl280">
    <w:name w:val="xl280"/>
    <w:basedOn w:val="Normalny"/>
    <w:rsid w:val="004E2D1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pl-PL"/>
    </w:rPr>
  </w:style>
  <w:style w:type="paragraph" w:customStyle="1" w:styleId="xl281">
    <w:name w:val="xl281"/>
    <w:basedOn w:val="Normalny"/>
    <w:rsid w:val="004E2D1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pl-PL"/>
    </w:rPr>
  </w:style>
  <w:style w:type="paragraph" w:customStyle="1" w:styleId="xl282">
    <w:name w:val="xl282"/>
    <w:basedOn w:val="Normalny"/>
    <w:rsid w:val="004E2D12"/>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83">
    <w:name w:val="xl283"/>
    <w:basedOn w:val="Normalny"/>
    <w:rsid w:val="004E2D12"/>
    <w:pPr>
      <w:pBdr>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84">
    <w:name w:val="xl284"/>
    <w:basedOn w:val="Normalny"/>
    <w:rsid w:val="004E2D1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85">
    <w:name w:val="xl285"/>
    <w:basedOn w:val="Normalny"/>
    <w:rsid w:val="004E2D12"/>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86">
    <w:name w:val="xl286"/>
    <w:basedOn w:val="Normalny"/>
    <w:rsid w:val="004E2D1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87">
    <w:name w:val="xl287"/>
    <w:basedOn w:val="Normalny"/>
    <w:rsid w:val="004E2D1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88">
    <w:name w:val="xl288"/>
    <w:basedOn w:val="Normalny"/>
    <w:rsid w:val="004E2D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89">
    <w:name w:val="xl289"/>
    <w:basedOn w:val="Normalny"/>
    <w:rsid w:val="004E2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0">
    <w:name w:val="xl290"/>
    <w:basedOn w:val="Normalny"/>
    <w:rsid w:val="004E2D1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1">
    <w:name w:val="xl291"/>
    <w:basedOn w:val="Normalny"/>
    <w:rsid w:val="004E2D12"/>
    <w:pPr>
      <w:pBdr>
        <w:left w:val="single" w:sz="8"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2">
    <w:name w:val="xl292"/>
    <w:basedOn w:val="Normalny"/>
    <w:rsid w:val="004E2D12"/>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3">
    <w:name w:val="xl293"/>
    <w:basedOn w:val="Normalny"/>
    <w:rsid w:val="004E2D1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4">
    <w:name w:val="xl294"/>
    <w:basedOn w:val="Normalny"/>
    <w:rsid w:val="004E2D1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5">
    <w:name w:val="xl295"/>
    <w:basedOn w:val="Normalny"/>
    <w:rsid w:val="004E2D1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6">
    <w:name w:val="xl296"/>
    <w:basedOn w:val="Normalny"/>
    <w:rsid w:val="004E2D1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7">
    <w:name w:val="xl297"/>
    <w:basedOn w:val="Normalny"/>
    <w:rsid w:val="004E2D1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8">
    <w:name w:val="xl298"/>
    <w:basedOn w:val="Normalny"/>
    <w:rsid w:val="004E2D1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299">
    <w:name w:val="xl299"/>
    <w:basedOn w:val="Normalny"/>
    <w:rsid w:val="004E2D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300">
    <w:name w:val="xl300"/>
    <w:basedOn w:val="Normalny"/>
    <w:rsid w:val="004E2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olor w:val="000000"/>
      <w:sz w:val="18"/>
      <w:szCs w:val="18"/>
      <w:lang w:eastAsia="pl-PL"/>
    </w:rPr>
  </w:style>
  <w:style w:type="paragraph" w:customStyle="1" w:styleId="xl301">
    <w:name w:val="xl301"/>
    <w:basedOn w:val="Normalny"/>
    <w:rsid w:val="004E2D12"/>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302">
    <w:name w:val="xl302"/>
    <w:basedOn w:val="Normalny"/>
    <w:rsid w:val="004E2D12"/>
    <w:pPr>
      <w:pBdr>
        <w:top w:val="single" w:sz="4" w:space="0" w:color="auto"/>
        <w:bottom w:val="single" w:sz="8" w:space="0" w:color="auto"/>
      </w:pBdr>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303">
    <w:name w:val="xl303"/>
    <w:basedOn w:val="Normalny"/>
    <w:rsid w:val="004E2D12"/>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304">
    <w:name w:val="xl304"/>
    <w:basedOn w:val="Normalny"/>
    <w:rsid w:val="004E2D12"/>
    <w:pPr>
      <w:pBdr>
        <w:left w:val="single" w:sz="4" w:space="0" w:color="000000"/>
        <w:bottom w:val="single" w:sz="8" w:space="0" w:color="auto"/>
        <w:right w:val="single" w:sz="4"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305">
    <w:name w:val="xl305"/>
    <w:basedOn w:val="Normalny"/>
    <w:rsid w:val="004E2D12"/>
    <w:pPr>
      <w:pBdr>
        <w:left w:val="single" w:sz="4" w:space="0" w:color="000000"/>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06">
    <w:name w:val="xl306"/>
    <w:basedOn w:val="Normalny"/>
    <w:rsid w:val="004E2D12"/>
    <w:pPr>
      <w:pBdr>
        <w:top w:val="single" w:sz="8" w:space="0" w:color="000000"/>
        <w:left w:val="single" w:sz="4" w:space="0" w:color="000000"/>
        <w:bottom w:val="single" w:sz="8"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307">
    <w:name w:val="xl307"/>
    <w:basedOn w:val="Normalny"/>
    <w:rsid w:val="004E2D12"/>
    <w:pPr>
      <w:pBdr>
        <w:top w:val="single" w:sz="8" w:space="0" w:color="000000"/>
        <w:bottom w:val="single" w:sz="8"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308">
    <w:name w:val="xl308"/>
    <w:basedOn w:val="Normalny"/>
    <w:rsid w:val="004E2D12"/>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eastAsia="Times New Roman"/>
      <w:sz w:val="24"/>
      <w:szCs w:val="24"/>
      <w:lang w:eastAsia="pl-PL"/>
    </w:rPr>
  </w:style>
  <w:style w:type="paragraph" w:customStyle="1" w:styleId="xl309">
    <w:name w:val="xl309"/>
    <w:basedOn w:val="Normalny"/>
    <w:rsid w:val="004E2D12"/>
    <w:pPr>
      <w:spacing w:before="100" w:beforeAutospacing="1" w:after="100" w:afterAutospacing="1" w:line="240" w:lineRule="auto"/>
      <w:textAlignment w:val="center"/>
    </w:pPr>
    <w:rPr>
      <w:rFonts w:eastAsia="Times New Roman"/>
      <w:b/>
      <w:bCs/>
      <w:sz w:val="24"/>
      <w:szCs w:val="24"/>
      <w:lang w:eastAsia="pl-PL"/>
    </w:rPr>
  </w:style>
  <w:style w:type="paragraph" w:customStyle="1" w:styleId="xl310">
    <w:name w:val="xl310"/>
    <w:basedOn w:val="Normalny"/>
    <w:rsid w:val="004E2D12"/>
    <w:pPr>
      <w:pBdr>
        <w:top w:val="single" w:sz="8"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1">
    <w:name w:val="xl311"/>
    <w:basedOn w:val="Normalny"/>
    <w:rsid w:val="004E2D12"/>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2">
    <w:name w:val="xl312"/>
    <w:basedOn w:val="Normalny"/>
    <w:rsid w:val="004E2D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3">
    <w:name w:val="xl313"/>
    <w:basedOn w:val="Normalny"/>
    <w:rsid w:val="004E2D1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4">
    <w:name w:val="xl314"/>
    <w:basedOn w:val="Normalny"/>
    <w:rsid w:val="004E2D1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5">
    <w:name w:val="xl315"/>
    <w:basedOn w:val="Normalny"/>
    <w:rsid w:val="004E2D12"/>
    <w:pPr>
      <w:pBdr>
        <w:left w:val="single" w:sz="4" w:space="0" w:color="000000"/>
        <w:bottom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6">
    <w:name w:val="xl316"/>
    <w:basedOn w:val="Normalny"/>
    <w:rsid w:val="004E2D12"/>
    <w:pPr>
      <w:pBdr>
        <w:bottom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7">
    <w:name w:val="xl317"/>
    <w:basedOn w:val="Normalny"/>
    <w:rsid w:val="004E2D12"/>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8">
    <w:name w:val="xl318"/>
    <w:basedOn w:val="Normalny"/>
    <w:rsid w:val="004E2D12"/>
    <w:pPr>
      <w:pBdr>
        <w:top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19">
    <w:name w:val="xl319"/>
    <w:basedOn w:val="Normalny"/>
    <w:rsid w:val="004E2D1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20">
    <w:name w:val="xl320"/>
    <w:basedOn w:val="Normalny"/>
    <w:rsid w:val="004E2D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l-PL"/>
    </w:rPr>
  </w:style>
  <w:style w:type="paragraph" w:customStyle="1" w:styleId="xl321">
    <w:name w:val="xl321"/>
    <w:basedOn w:val="Normalny"/>
    <w:rsid w:val="004E2D12"/>
    <w:pPr>
      <w:pBdr>
        <w:top w:val="single" w:sz="8"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22">
    <w:name w:val="xl322"/>
    <w:basedOn w:val="Normalny"/>
    <w:rsid w:val="004E2D12"/>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23">
    <w:name w:val="xl323"/>
    <w:basedOn w:val="Normalny"/>
    <w:rsid w:val="004E2D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l-PL"/>
    </w:rPr>
  </w:style>
  <w:style w:type="paragraph" w:customStyle="1" w:styleId="xl324">
    <w:name w:val="xl324"/>
    <w:basedOn w:val="Normalny"/>
    <w:rsid w:val="004E2D12"/>
    <w:pPr>
      <w:pBdr>
        <w:top w:val="single" w:sz="8" w:space="0" w:color="auto"/>
        <w:left w:val="single" w:sz="8" w:space="0" w:color="auto"/>
        <w:bottom w:val="single" w:sz="8" w:space="0" w:color="auto"/>
      </w:pBdr>
      <w:shd w:val="clear" w:color="000000" w:fill="92D050"/>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325">
    <w:name w:val="xl325"/>
    <w:basedOn w:val="Normalny"/>
    <w:rsid w:val="004E2D12"/>
    <w:pPr>
      <w:pBdr>
        <w:top w:val="single" w:sz="8" w:space="0" w:color="auto"/>
        <w:bottom w:val="single" w:sz="8" w:space="0" w:color="auto"/>
      </w:pBdr>
      <w:shd w:val="clear" w:color="000000" w:fill="92D050"/>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326">
    <w:name w:val="xl326"/>
    <w:basedOn w:val="Normalny"/>
    <w:rsid w:val="004E2D12"/>
    <w:pPr>
      <w:pBdr>
        <w:top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eastAsia="Times New Roman"/>
      <w:color w:val="000000"/>
      <w:sz w:val="24"/>
      <w:szCs w:val="24"/>
      <w:lang w:eastAsia="pl-PL"/>
    </w:rPr>
  </w:style>
  <w:style w:type="paragraph" w:customStyle="1" w:styleId="xl327">
    <w:name w:val="xl327"/>
    <w:basedOn w:val="Normalny"/>
    <w:rsid w:val="004E2D12"/>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328">
    <w:name w:val="xl328"/>
    <w:basedOn w:val="Normalny"/>
    <w:rsid w:val="004E2D1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329">
    <w:name w:val="xl329"/>
    <w:basedOn w:val="Normalny"/>
    <w:rsid w:val="004E2D12"/>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330">
    <w:name w:val="xl330"/>
    <w:basedOn w:val="Normalny"/>
    <w:rsid w:val="004E2D12"/>
    <w:pPr>
      <w:pBdr>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331">
    <w:name w:val="xl331"/>
    <w:basedOn w:val="Normalny"/>
    <w:rsid w:val="004E2D1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332">
    <w:name w:val="xl332"/>
    <w:basedOn w:val="Normalny"/>
    <w:rsid w:val="004E2D12"/>
    <w:pPr>
      <w:pBdr>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font5">
    <w:name w:val="font5"/>
    <w:basedOn w:val="Normalny"/>
    <w:rsid w:val="00D62D6E"/>
    <w:pPr>
      <w:spacing w:before="100" w:beforeAutospacing="1" w:after="100" w:afterAutospacing="1" w:line="240" w:lineRule="auto"/>
    </w:pPr>
    <w:rPr>
      <w:rFonts w:eastAsia="Times New Roman"/>
      <w:color w:val="000000"/>
      <w:lang w:eastAsia="pl-PL"/>
    </w:rPr>
  </w:style>
  <w:style w:type="paragraph" w:customStyle="1" w:styleId="font6">
    <w:name w:val="font6"/>
    <w:basedOn w:val="Normalny"/>
    <w:rsid w:val="00D62D6E"/>
    <w:pPr>
      <w:spacing w:before="100" w:beforeAutospacing="1" w:after="100" w:afterAutospacing="1" w:line="240" w:lineRule="auto"/>
    </w:pPr>
    <w:rPr>
      <w:rFonts w:eastAsia="Times New Roman"/>
      <w:i/>
      <w:iCs/>
      <w:color w:val="000000"/>
      <w:lang w:eastAsia="pl-PL"/>
    </w:rPr>
  </w:style>
  <w:style w:type="paragraph" w:customStyle="1" w:styleId="font7">
    <w:name w:val="font7"/>
    <w:basedOn w:val="Normalny"/>
    <w:rsid w:val="00D62D6E"/>
    <w:pPr>
      <w:spacing w:before="100" w:beforeAutospacing="1" w:after="100" w:afterAutospacing="1" w:line="240" w:lineRule="auto"/>
    </w:pPr>
    <w:rPr>
      <w:rFonts w:eastAsia="Times New Roman"/>
      <w:color w:val="000000"/>
      <w:lang w:eastAsia="pl-PL"/>
    </w:rPr>
  </w:style>
  <w:style w:type="paragraph" w:customStyle="1" w:styleId="font8">
    <w:name w:val="font8"/>
    <w:basedOn w:val="Normalny"/>
    <w:rsid w:val="005F55EE"/>
    <w:pPr>
      <w:spacing w:before="100" w:beforeAutospacing="1" w:after="100" w:afterAutospacing="1" w:line="240" w:lineRule="auto"/>
    </w:pPr>
    <w:rPr>
      <w:rFonts w:eastAsia="Times New Roman"/>
      <w:lang w:eastAsia="pl-PL"/>
    </w:rPr>
  </w:style>
  <w:style w:type="table" w:customStyle="1" w:styleId="7">
    <w:name w:val="7"/>
    <w:basedOn w:val="Standardowy"/>
    <w:rsid w:val="006D4DAC"/>
    <w:pPr>
      <w:spacing w:after="0" w:line="240" w:lineRule="auto"/>
    </w:pPr>
    <w:rPr>
      <w:rFonts w:ascii="Calibri" w:eastAsia="Calibri" w:hAnsi="Calibri" w:cs="Calibri"/>
      <w:sz w:val="20"/>
      <w:szCs w:val="20"/>
      <w:lang w:eastAsia="pl-PL"/>
    </w:rPr>
    <w:tblPr>
      <w:tblStyleRowBandSize w:val="1"/>
      <w:tblStyleColBandSize w:val="1"/>
      <w:tblInd w:w="0" w:type="dxa"/>
      <w:tblCellMar>
        <w:top w:w="57" w:type="dxa"/>
        <w:left w:w="108" w:type="dxa"/>
        <w:bottom w:w="57" w:type="dxa"/>
        <w:right w:w="108" w:type="dxa"/>
      </w:tblCellMar>
    </w:tblPr>
  </w:style>
  <w:style w:type="table" w:customStyle="1" w:styleId="6">
    <w:name w:val="6"/>
    <w:basedOn w:val="Standardowy"/>
    <w:rsid w:val="00A5327C"/>
    <w:pPr>
      <w:spacing w:after="0" w:line="240" w:lineRule="auto"/>
    </w:pPr>
    <w:rPr>
      <w:rFonts w:ascii="Calibri" w:eastAsia="Calibri" w:hAnsi="Calibri" w:cs="Calibri"/>
      <w:sz w:val="20"/>
      <w:szCs w:val="20"/>
      <w:lang w:eastAsia="pl-PL"/>
    </w:rPr>
    <w:tblPr>
      <w:tblStyleRowBandSize w:val="1"/>
      <w:tblStyleColBandSize w:val="1"/>
      <w:tblInd w:w="0" w:type="dxa"/>
      <w:tblCellMar>
        <w:top w:w="57" w:type="dxa"/>
        <w:left w:w="108" w:type="dxa"/>
        <w:bottom w:w="57" w:type="dxa"/>
        <w:right w:w="108" w:type="dxa"/>
      </w:tblCellMar>
    </w:tblPr>
  </w:style>
  <w:style w:type="paragraph" w:customStyle="1" w:styleId="Domylnie">
    <w:name w:val="Domyślnie"/>
    <w:rsid w:val="00A5327C"/>
    <w:pPr>
      <w:suppressAutoHyphens/>
    </w:pPr>
    <w:rPr>
      <w:rFonts w:ascii="Times New Roman" w:eastAsia="Times New Roman" w:hAnsi="Times New Roman" w:cs="Times New Roman"/>
      <w:color w:val="00000A"/>
      <w:sz w:val="20"/>
      <w:szCs w:val="20"/>
      <w:lang w:eastAsia="pl-PL"/>
    </w:rPr>
  </w:style>
  <w:style w:type="table" w:customStyle="1" w:styleId="4">
    <w:name w:val="4"/>
    <w:basedOn w:val="Standardowy"/>
    <w:rsid w:val="00A5327C"/>
    <w:pPr>
      <w:spacing w:after="0" w:line="240" w:lineRule="auto"/>
    </w:pPr>
    <w:rPr>
      <w:rFonts w:ascii="Calibri" w:eastAsia="Calibri" w:hAnsi="Calibri" w:cs="Calibri"/>
      <w:sz w:val="20"/>
      <w:szCs w:val="20"/>
      <w:lang w:eastAsia="pl-PL"/>
    </w:rPr>
    <w:tblPr>
      <w:tblStyleRowBandSize w:val="1"/>
      <w:tblStyleColBandSize w:val="1"/>
      <w:tblInd w:w="0" w:type="dxa"/>
      <w:tblCellMar>
        <w:top w:w="57" w:type="dxa"/>
        <w:left w:w="108" w:type="dxa"/>
        <w:bottom w:w="57" w:type="dxa"/>
        <w:right w:w="108" w:type="dxa"/>
      </w:tblCellMar>
    </w:tblPr>
  </w:style>
  <w:style w:type="character" w:customStyle="1" w:styleId="Nagwek8Znak">
    <w:name w:val="Nagłówek 8 Znak"/>
    <w:basedOn w:val="Domylnaczcionkaakapitu"/>
    <w:link w:val="Nagwek8"/>
    <w:uiPriority w:val="9"/>
    <w:semiHidden/>
    <w:rsid w:val="00350D94"/>
    <w:rPr>
      <w:rFonts w:asciiTheme="majorHAnsi" w:eastAsiaTheme="majorEastAsia" w:hAnsiTheme="majorHAnsi" w:cstheme="majorBidi"/>
      <w:color w:val="404040" w:themeColor="text1" w:themeTint="BF"/>
      <w:sz w:val="20"/>
      <w:szCs w:val="20"/>
      <w:lang w:eastAsia="pl-PL"/>
    </w:rPr>
  </w:style>
  <w:style w:type="character" w:customStyle="1" w:styleId="Domyslnaczcionkaakapitu">
    <w:name w:val="Domyslna czcionka akapitu"/>
    <w:uiPriority w:val="99"/>
    <w:rsid w:val="00350D94"/>
  </w:style>
  <w:style w:type="character" w:customStyle="1" w:styleId="Nagwek3Znak">
    <w:name w:val="Nagłówek 3 Znak"/>
    <w:basedOn w:val="Domylnaczcionkaakapitu"/>
    <w:link w:val="Nagwek3"/>
    <w:uiPriority w:val="9"/>
    <w:semiHidden/>
    <w:rsid w:val="00E75BAF"/>
    <w:rPr>
      <w:rFonts w:asciiTheme="majorHAnsi" w:eastAsiaTheme="majorEastAsia" w:hAnsiTheme="majorHAnsi" w:cstheme="majorBidi"/>
      <w:b/>
      <w:bCs/>
      <w:color w:val="4F81BD" w:themeColor="accent1"/>
    </w:rPr>
  </w:style>
  <w:style w:type="character" w:customStyle="1" w:styleId="normal">
    <w:name w:val="normal"/>
    <w:basedOn w:val="Domylnaczcionkaakapitu"/>
    <w:rsid w:val="00E75BAF"/>
  </w:style>
  <w:style w:type="table" w:styleId="Tabela-Siatka">
    <w:name w:val="Table Grid"/>
    <w:basedOn w:val="Standardowy"/>
    <w:uiPriority w:val="59"/>
    <w:rsid w:val="00B37EE0"/>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qFormat/>
    <w:rsid w:val="008129B6"/>
    <w:pPr>
      <w:suppressAutoHyphens/>
    </w:pPr>
    <w:rPr>
      <w:rFonts w:cs="Calibri"/>
    </w:rPr>
  </w:style>
  <w:style w:type="paragraph" w:styleId="Tekstpodstawowy2">
    <w:name w:val="Body Text 2"/>
    <w:basedOn w:val="Normalny"/>
    <w:link w:val="Tekstpodstawowy2Znak"/>
    <w:uiPriority w:val="99"/>
    <w:semiHidden/>
    <w:unhideWhenUsed/>
    <w:rsid w:val="00380AE6"/>
    <w:pPr>
      <w:spacing w:after="120" w:line="480" w:lineRule="auto"/>
    </w:pPr>
  </w:style>
  <w:style w:type="character" w:customStyle="1" w:styleId="Tekstpodstawowy2Znak">
    <w:name w:val="Tekst podstawowy 2 Znak"/>
    <w:basedOn w:val="Domylnaczcionkaakapitu"/>
    <w:link w:val="Tekstpodstawowy2"/>
    <w:uiPriority w:val="99"/>
    <w:semiHidden/>
    <w:rsid w:val="00380AE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1464879">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39601263">
      <w:bodyDiv w:val="1"/>
      <w:marLeft w:val="0"/>
      <w:marRight w:val="0"/>
      <w:marTop w:val="0"/>
      <w:marBottom w:val="0"/>
      <w:divBdr>
        <w:top w:val="none" w:sz="0" w:space="0" w:color="auto"/>
        <w:left w:val="none" w:sz="0" w:space="0" w:color="auto"/>
        <w:bottom w:val="none" w:sz="0" w:space="0" w:color="auto"/>
        <w:right w:val="none" w:sz="0" w:space="0" w:color="auto"/>
      </w:divBdr>
      <w:divsChild>
        <w:div w:id="1367950856">
          <w:marLeft w:val="0"/>
          <w:marRight w:val="0"/>
          <w:marTop w:val="0"/>
          <w:marBottom w:val="0"/>
          <w:divBdr>
            <w:top w:val="none" w:sz="0" w:space="0" w:color="auto"/>
            <w:left w:val="none" w:sz="0" w:space="0" w:color="auto"/>
            <w:bottom w:val="none" w:sz="0" w:space="0" w:color="auto"/>
            <w:right w:val="none" w:sz="0" w:space="0" w:color="auto"/>
          </w:divBdr>
          <w:divsChild>
            <w:div w:id="541140520">
              <w:marLeft w:val="0"/>
              <w:marRight w:val="0"/>
              <w:marTop w:val="0"/>
              <w:marBottom w:val="0"/>
              <w:divBdr>
                <w:top w:val="none" w:sz="0" w:space="0" w:color="auto"/>
                <w:left w:val="none" w:sz="0" w:space="0" w:color="auto"/>
                <w:bottom w:val="none" w:sz="0" w:space="0" w:color="auto"/>
                <w:right w:val="none" w:sz="0" w:space="0" w:color="auto"/>
              </w:divBdr>
              <w:divsChild>
                <w:div w:id="5528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5185061">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398215830">
      <w:bodyDiv w:val="1"/>
      <w:marLeft w:val="0"/>
      <w:marRight w:val="0"/>
      <w:marTop w:val="0"/>
      <w:marBottom w:val="0"/>
      <w:divBdr>
        <w:top w:val="none" w:sz="0" w:space="0" w:color="auto"/>
        <w:left w:val="none" w:sz="0" w:space="0" w:color="auto"/>
        <w:bottom w:val="none" w:sz="0" w:space="0" w:color="auto"/>
        <w:right w:val="none" w:sz="0" w:space="0" w:color="auto"/>
      </w:divBdr>
    </w:div>
    <w:div w:id="489172955">
      <w:bodyDiv w:val="1"/>
      <w:marLeft w:val="0"/>
      <w:marRight w:val="0"/>
      <w:marTop w:val="0"/>
      <w:marBottom w:val="0"/>
      <w:divBdr>
        <w:top w:val="none" w:sz="0" w:space="0" w:color="auto"/>
        <w:left w:val="none" w:sz="0" w:space="0" w:color="auto"/>
        <w:bottom w:val="none" w:sz="0" w:space="0" w:color="auto"/>
        <w:right w:val="none" w:sz="0" w:space="0" w:color="auto"/>
      </w:divBdr>
    </w:div>
    <w:div w:id="518740544">
      <w:bodyDiv w:val="1"/>
      <w:marLeft w:val="0"/>
      <w:marRight w:val="0"/>
      <w:marTop w:val="0"/>
      <w:marBottom w:val="0"/>
      <w:divBdr>
        <w:top w:val="none" w:sz="0" w:space="0" w:color="auto"/>
        <w:left w:val="none" w:sz="0" w:space="0" w:color="auto"/>
        <w:bottom w:val="none" w:sz="0" w:space="0" w:color="auto"/>
        <w:right w:val="none" w:sz="0" w:space="0" w:color="auto"/>
      </w:divBdr>
    </w:div>
    <w:div w:id="615212397">
      <w:bodyDiv w:val="1"/>
      <w:marLeft w:val="0"/>
      <w:marRight w:val="0"/>
      <w:marTop w:val="0"/>
      <w:marBottom w:val="0"/>
      <w:divBdr>
        <w:top w:val="none" w:sz="0" w:space="0" w:color="auto"/>
        <w:left w:val="none" w:sz="0" w:space="0" w:color="auto"/>
        <w:bottom w:val="none" w:sz="0" w:space="0" w:color="auto"/>
        <w:right w:val="none" w:sz="0" w:space="0" w:color="auto"/>
      </w:divBdr>
    </w:div>
    <w:div w:id="665323226">
      <w:bodyDiv w:val="1"/>
      <w:marLeft w:val="0"/>
      <w:marRight w:val="0"/>
      <w:marTop w:val="0"/>
      <w:marBottom w:val="0"/>
      <w:divBdr>
        <w:top w:val="none" w:sz="0" w:space="0" w:color="auto"/>
        <w:left w:val="none" w:sz="0" w:space="0" w:color="auto"/>
        <w:bottom w:val="none" w:sz="0" w:space="0" w:color="auto"/>
        <w:right w:val="none" w:sz="0" w:space="0" w:color="auto"/>
      </w:divBdr>
    </w:div>
    <w:div w:id="752313449">
      <w:bodyDiv w:val="1"/>
      <w:marLeft w:val="0"/>
      <w:marRight w:val="0"/>
      <w:marTop w:val="0"/>
      <w:marBottom w:val="0"/>
      <w:divBdr>
        <w:top w:val="none" w:sz="0" w:space="0" w:color="auto"/>
        <w:left w:val="none" w:sz="0" w:space="0" w:color="auto"/>
        <w:bottom w:val="none" w:sz="0" w:space="0" w:color="auto"/>
        <w:right w:val="none" w:sz="0" w:space="0" w:color="auto"/>
      </w:divBdr>
    </w:div>
    <w:div w:id="791367072">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12868707">
      <w:bodyDiv w:val="1"/>
      <w:marLeft w:val="0"/>
      <w:marRight w:val="0"/>
      <w:marTop w:val="0"/>
      <w:marBottom w:val="0"/>
      <w:divBdr>
        <w:top w:val="none" w:sz="0" w:space="0" w:color="auto"/>
        <w:left w:val="none" w:sz="0" w:space="0" w:color="auto"/>
        <w:bottom w:val="none" w:sz="0" w:space="0" w:color="auto"/>
        <w:right w:val="none" w:sz="0" w:space="0" w:color="auto"/>
      </w:divBdr>
    </w:div>
    <w:div w:id="1455559430">
      <w:bodyDiv w:val="1"/>
      <w:marLeft w:val="0"/>
      <w:marRight w:val="0"/>
      <w:marTop w:val="0"/>
      <w:marBottom w:val="0"/>
      <w:divBdr>
        <w:top w:val="none" w:sz="0" w:space="0" w:color="auto"/>
        <w:left w:val="none" w:sz="0" w:space="0" w:color="auto"/>
        <w:bottom w:val="none" w:sz="0" w:space="0" w:color="auto"/>
        <w:right w:val="none" w:sz="0" w:space="0" w:color="auto"/>
      </w:divBdr>
    </w:div>
    <w:div w:id="1459716059">
      <w:bodyDiv w:val="1"/>
      <w:marLeft w:val="0"/>
      <w:marRight w:val="0"/>
      <w:marTop w:val="0"/>
      <w:marBottom w:val="0"/>
      <w:divBdr>
        <w:top w:val="none" w:sz="0" w:space="0" w:color="auto"/>
        <w:left w:val="none" w:sz="0" w:space="0" w:color="auto"/>
        <w:bottom w:val="none" w:sz="0" w:space="0" w:color="auto"/>
        <w:right w:val="none" w:sz="0" w:space="0" w:color="auto"/>
      </w:divBdr>
    </w:div>
    <w:div w:id="1510868127">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202639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rydygier.pl" TargetMode="External"/><Relationship Id="rId13" Type="http://schemas.openxmlformats.org/officeDocument/2006/relationships/hyperlink" Target="https://ezamowienia.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ra.ksiazkiewicz@rydygierkrak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rydygier.pl" TargetMode="External"/><Relationship Id="rId5" Type="http://schemas.openxmlformats.org/officeDocument/2006/relationships/webSettings" Target="webSettings.xml"/><Relationship Id="rId15" Type="http://schemas.openxmlformats.org/officeDocument/2006/relationships/hyperlink" Target="mailto:mira.ksiazkiewicz@rydygierkrakow.pl" TargetMode="External"/><Relationship Id="rId10" Type="http://schemas.openxmlformats.org/officeDocument/2006/relationships/hyperlink" Target="https://ezamowienia.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pl/komponent-edukacyjny/" TargetMode="External"/><Relationship Id="rId3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A43B-DFF2-4F67-8EF3-CEFF15DE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22</Pages>
  <Words>8959</Words>
  <Characters>53757</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Nowy</dc:creator>
  <cp:lastModifiedBy>mksiazkiewicz</cp:lastModifiedBy>
  <cp:revision>185</cp:revision>
  <cp:lastPrinted>2023-11-24T11:41:00Z</cp:lastPrinted>
  <dcterms:created xsi:type="dcterms:W3CDTF">2021-08-05T08:12:00Z</dcterms:created>
  <dcterms:modified xsi:type="dcterms:W3CDTF">2023-11-29T09:02:00Z</dcterms:modified>
</cp:coreProperties>
</file>